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2E811" w14:textId="3945A7B9" w:rsidR="00D60D6B" w:rsidRPr="00CF12AD" w:rsidRDefault="00D60D6B" w:rsidP="00CF12AD">
      <w:pPr>
        <w:jc w:val="center"/>
        <w:rPr>
          <w:rFonts w:ascii="Times New Roman" w:eastAsia="DengXian" w:hAnsi="Times New Roman" w:cs="Times New Roman"/>
          <w:b/>
          <w:sz w:val="32"/>
          <w:szCs w:val="32"/>
          <w:lang w:eastAsia="zh-CN"/>
        </w:rPr>
      </w:pPr>
      <w:r w:rsidRPr="00CF12AD">
        <w:rPr>
          <w:rFonts w:ascii="Times New Roman" w:hAnsi="Times New Roman" w:cs="Times New Roman"/>
          <w:b/>
          <w:sz w:val="32"/>
          <w:szCs w:val="32"/>
        </w:rPr>
        <w:t xml:space="preserve">CYCU Regulations Governing </w:t>
      </w:r>
      <w:r w:rsidR="008D5B38" w:rsidRPr="00CF12AD">
        <w:rPr>
          <w:rFonts w:ascii="Times New Roman" w:eastAsia="DengXian" w:hAnsi="Times New Roman" w:cs="Times New Roman"/>
          <w:b/>
          <w:sz w:val="32"/>
          <w:szCs w:val="32"/>
          <w:lang w:eastAsia="zh-CN"/>
        </w:rPr>
        <w:t>Distinguished</w:t>
      </w:r>
      <w:r w:rsidRPr="00CF12AD">
        <w:rPr>
          <w:rFonts w:ascii="Times New Roman" w:hAnsi="Times New Roman" w:cs="Times New Roman"/>
          <w:b/>
          <w:sz w:val="32"/>
          <w:szCs w:val="32"/>
        </w:rPr>
        <w:t xml:space="preserve"> Research Faculty</w:t>
      </w:r>
      <w:r w:rsidR="0028377A" w:rsidRPr="00CF12AD">
        <w:rPr>
          <w:rFonts w:ascii="Times New Roman" w:eastAsia="DengXian" w:hAnsi="Times New Roman" w:cs="Times New Roman"/>
          <w:b/>
          <w:sz w:val="32"/>
          <w:szCs w:val="32"/>
          <w:lang w:eastAsia="zh-CN"/>
        </w:rPr>
        <w:t xml:space="preserve"> </w:t>
      </w:r>
      <w:r w:rsidR="0028377A" w:rsidRPr="00CF12AD">
        <w:rPr>
          <w:rFonts w:ascii="Times New Roman" w:hAnsi="Times New Roman" w:cs="Times New Roman"/>
          <w:b/>
          <w:sz w:val="32"/>
          <w:szCs w:val="32"/>
        </w:rPr>
        <w:t>Selection and Award</w:t>
      </w:r>
    </w:p>
    <w:p w14:paraId="476288C0" w14:textId="252F3840" w:rsidR="00D60D6B" w:rsidRPr="00CF12AD" w:rsidRDefault="00D60D6B" w:rsidP="00D60D6B">
      <w:pPr>
        <w:jc w:val="right"/>
        <w:rPr>
          <w:rFonts w:ascii="Times New Roman" w:hAnsi="Times New Roman" w:cs="Times New Roman"/>
          <w:sz w:val="18"/>
          <w:szCs w:val="18"/>
        </w:rPr>
      </w:pPr>
      <w:r w:rsidRPr="00CF12AD">
        <w:rPr>
          <w:rFonts w:ascii="Times New Roman" w:hAnsi="Times New Roman" w:cs="Times New Roman"/>
          <w:sz w:val="18"/>
          <w:szCs w:val="18"/>
        </w:rPr>
        <w:t xml:space="preserve">Approved at </w:t>
      </w:r>
      <w:r w:rsidR="00081302" w:rsidRPr="00CF12AD">
        <w:rPr>
          <w:rFonts w:ascii="Times New Roman" w:hAnsi="Times New Roman" w:cs="Times New Roman"/>
          <w:sz w:val="18"/>
          <w:szCs w:val="18"/>
        </w:rPr>
        <w:t xml:space="preserve">the </w:t>
      </w:r>
      <w:r w:rsidRPr="00CF12AD">
        <w:rPr>
          <w:rFonts w:ascii="Times New Roman" w:hAnsi="Times New Roman" w:cs="Times New Roman"/>
          <w:sz w:val="18"/>
          <w:szCs w:val="18"/>
        </w:rPr>
        <w:t xml:space="preserve">735th School Administration Council </w:t>
      </w:r>
      <w:r w:rsidR="00081302" w:rsidRPr="00CF12AD">
        <w:rPr>
          <w:rFonts w:ascii="Times New Roman" w:hAnsi="Times New Roman" w:cs="Times New Roman"/>
          <w:sz w:val="18"/>
          <w:szCs w:val="18"/>
        </w:rPr>
        <w:t xml:space="preserve">Meeting </w:t>
      </w:r>
      <w:r w:rsidRPr="00CF12AD">
        <w:rPr>
          <w:rFonts w:ascii="Times New Roman" w:hAnsi="Times New Roman" w:cs="Times New Roman"/>
          <w:sz w:val="18"/>
          <w:szCs w:val="18"/>
        </w:rPr>
        <w:t xml:space="preserve">on December 11, 1998 </w:t>
      </w:r>
    </w:p>
    <w:p w14:paraId="2A250BA3" w14:textId="2044F9EA" w:rsidR="00D60D6B" w:rsidRPr="00CF12AD" w:rsidRDefault="00D60D6B" w:rsidP="00D60D6B">
      <w:pPr>
        <w:jc w:val="right"/>
        <w:rPr>
          <w:rFonts w:ascii="Times New Roman" w:hAnsi="Times New Roman" w:cs="Times New Roman"/>
          <w:sz w:val="18"/>
          <w:szCs w:val="18"/>
        </w:rPr>
      </w:pPr>
      <w:r w:rsidRPr="00CF12AD">
        <w:rPr>
          <w:rFonts w:ascii="Times New Roman" w:hAnsi="Times New Roman" w:cs="Times New Roman"/>
          <w:sz w:val="18"/>
          <w:szCs w:val="18"/>
        </w:rPr>
        <w:t xml:space="preserve">Amended at </w:t>
      </w:r>
      <w:r w:rsidR="00081302" w:rsidRPr="00CF12AD">
        <w:rPr>
          <w:rFonts w:ascii="Times New Roman" w:hAnsi="Times New Roman" w:cs="Times New Roman"/>
          <w:sz w:val="18"/>
          <w:szCs w:val="18"/>
        </w:rPr>
        <w:t xml:space="preserve">the </w:t>
      </w:r>
      <w:r w:rsidRPr="00CF12AD">
        <w:rPr>
          <w:rFonts w:ascii="Times New Roman" w:hAnsi="Times New Roman" w:cs="Times New Roman"/>
          <w:sz w:val="18"/>
          <w:szCs w:val="18"/>
        </w:rPr>
        <w:t xml:space="preserve">764th School Administration Council </w:t>
      </w:r>
      <w:r w:rsidR="00081302" w:rsidRPr="00CF12AD">
        <w:rPr>
          <w:rFonts w:ascii="Times New Roman" w:hAnsi="Times New Roman" w:cs="Times New Roman"/>
          <w:sz w:val="18"/>
          <w:szCs w:val="18"/>
        </w:rPr>
        <w:t xml:space="preserve">Meeting </w:t>
      </w:r>
      <w:r w:rsidRPr="00CF12AD">
        <w:rPr>
          <w:rFonts w:ascii="Times New Roman" w:hAnsi="Times New Roman" w:cs="Times New Roman"/>
          <w:sz w:val="18"/>
          <w:szCs w:val="18"/>
        </w:rPr>
        <w:t xml:space="preserve">on May 10, 2001 </w:t>
      </w:r>
    </w:p>
    <w:p w14:paraId="6A3C368B" w14:textId="13FE6E3D" w:rsidR="00D60D6B" w:rsidRPr="00CF12AD" w:rsidRDefault="00D60D6B" w:rsidP="00D60D6B">
      <w:pPr>
        <w:jc w:val="right"/>
        <w:rPr>
          <w:rFonts w:ascii="Times New Roman" w:hAnsi="Times New Roman" w:cs="Times New Roman"/>
          <w:sz w:val="18"/>
          <w:szCs w:val="18"/>
        </w:rPr>
      </w:pPr>
      <w:r w:rsidRPr="00CF12AD">
        <w:rPr>
          <w:rFonts w:ascii="Times New Roman" w:hAnsi="Times New Roman" w:cs="Times New Roman"/>
          <w:sz w:val="18"/>
          <w:szCs w:val="18"/>
        </w:rPr>
        <w:t xml:space="preserve">Amended at </w:t>
      </w:r>
      <w:r w:rsidR="00081302" w:rsidRPr="00CF12AD">
        <w:rPr>
          <w:rFonts w:ascii="Times New Roman" w:hAnsi="Times New Roman" w:cs="Times New Roman"/>
          <w:sz w:val="18"/>
          <w:szCs w:val="18"/>
        </w:rPr>
        <w:t xml:space="preserve">the </w:t>
      </w:r>
      <w:r w:rsidRPr="00CF12AD">
        <w:rPr>
          <w:rFonts w:ascii="Times New Roman" w:hAnsi="Times New Roman" w:cs="Times New Roman"/>
          <w:sz w:val="18"/>
          <w:szCs w:val="18"/>
        </w:rPr>
        <w:t xml:space="preserve">805th School Administration Council </w:t>
      </w:r>
      <w:r w:rsidR="00081302" w:rsidRPr="00CF12AD">
        <w:rPr>
          <w:rFonts w:ascii="Times New Roman" w:hAnsi="Times New Roman" w:cs="Times New Roman"/>
          <w:sz w:val="18"/>
          <w:szCs w:val="18"/>
        </w:rPr>
        <w:t xml:space="preserve">Meeting </w:t>
      </w:r>
      <w:r w:rsidRPr="00CF12AD">
        <w:rPr>
          <w:rFonts w:ascii="Times New Roman" w:hAnsi="Times New Roman" w:cs="Times New Roman"/>
          <w:sz w:val="18"/>
          <w:szCs w:val="18"/>
        </w:rPr>
        <w:t xml:space="preserve">on October 8, 2004 </w:t>
      </w:r>
    </w:p>
    <w:p w14:paraId="23055388" w14:textId="2AD8B665" w:rsidR="00D60D6B" w:rsidRPr="00CF12AD" w:rsidRDefault="00D60D6B" w:rsidP="00D60D6B">
      <w:pPr>
        <w:jc w:val="right"/>
        <w:rPr>
          <w:rFonts w:ascii="Times New Roman" w:hAnsi="Times New Roman" w:cs="Times New Roman"/>
          <w:sz w:val="18"/>
          <w:szCs w:val="18"/>
        </w:rPr>
      </w:pPr>
      <w:r w:rsidRPr="00CF12AD">
        <w:rPr>
          <w:rFonts w:ascii="Times New Roman" w:hAnsi="Times New Roman" w:cs="Times New Roman"/>
          <w:sz w:val="18"/>
          <w:szCs w:val="18"/>
        </w:rPr>
        <w:t>Amended at</w:t>
      </w:r>
      <w:r w:rsidR="00081302" w:rsidRPr="00CF12AD">
        <w:rPr>
          <w:rFonts w:ascii="Times New Roman" w:hAnsi="Times New Roman" w:cs="Times New Roman"/>
          <w:sz w:val="18"/>
          <w:szCs w:val="18"/>
        </w:rPr>
        <w:t xml:space="preserve"> the</w:t>
      </w:r>
      <w:r w:rsidRPr="00CF12AD">
        <w:rPr>
          <w:rFonts w:ascii="Times New Roman" w:hAnsi="Times New Roman" w:cs="Times New Roman"/>
          <w:sz w:val="18"/>
          <w:szCs w:val="18"/>
        </w:rPr>
        <w:t xml:space="preserve"> 820th School Administration Council </w:t>
      </w:r>
      <w:r w:rsidR="00081302" w:rsidRPr="00CF12AD">
        <w:rPr>
          <w:rFonts w:ascii="Times New Roman" w:hAnsi="Times New Roman" w:cs="Times New Roman"/>
          <w:sz w:val="18"/>
          <w:szCs w:val="18"/>
        </w:rPr>
        <w:t xml:space="preserve">Meeting </w:t>
      </w:r>
      <w:r w:rsidRPr="00CF12AD">
        <w:rPr>
          <w:rFonts w:ascii="Times New Roman" w:hAnsi="Times New Roman" w:cs="Times New Roman"/>
          <w:sz w:val="18"/>
          <w:szCs w:val="18"/>
        </w:rPr>
        <w:t xml:space="preserve">on January 5, 2006 </w:t>
      </w:r>
    </w:p>
    <w:p w14:paraId="1E624480" w14:textId="52A49637" w:rsidR="00D60D6B" w:rsidRPr="00CF12AD" w:rsidRDefault="00D60D6B" w:rsidP="00D60D6B">
      <w:pPr>
        <w:jc w:val="right"/>
        <w:rPr>
          <w:rFonts w:ascii="Times New Roman" w:hAnsi="Times New Roman" w:cs="Times New Roman"/>
          <w:sz w:val="18"/>
          <w:szCs w:val="18"/>
        </w:rPr>
      </w:pPr>
      <w:r w:rsidRPr="00CF12AD">
        <w:rPr>
          <w:rFonts w:ascii="Times New Roman" w:hAnsi="Times New Roman" w:cs="Times New Roman"/>
          <w:sz w:val="18"/>
          <w:szCs w:val="18"/>
        </w:rPr>
        <w:t xml:space="preserve">Amended at </w:t>
      </w:r>
      <w:r w:rsidR="00081302" w:rsidRPr="00CF12AD">
        <w:rPr>
          <w:rFonts w:ascii="Times New Roman" w:hAnsi="Times New Roman" w:cs="Times New Roman"/>
          <w:sz w:val="18"/>
          <w:szCs w:val="18"/>
        </w:rPr>
        <w:t xml:space="preserve">the </w:t>
      </w:r>
      <w:r w:rsidRPr="00CF12AD">
        <w:rPr>
          <w:rFonts w:ascii="Times New Roman" w:hAnsi="Times New Roman" w:cs="Times New Roman"/>
          <w:sz w:val="18"/>
          <w:szCs w:val="18"/>
        </w:rPr>
        <w:t xml:space="preserve">866th School Administration Council </w:t>
      </w:r>
      <w:r w:rsidR="00081302" w:rsidRPr="00CF12AD">
        <w:rPr>
          <w:rFonts w:ascii="Times New Roman" w:hAnsi="Times New Roman" w:cs="Times New Roman"/>
          <w:sz w:val="18"/>
          <w:szCs w:val="18"/>
        </w:rPr>
        <w:t xml:space="preserve">Meeting </w:t>
      </w:r>
      <w:r w:rsidRPr="00CF12AD">
        <w:rPr>
          <w:rFonts w:ascii="Times New Roman" w:hAnsi="Times New Roman" w:cs="Times New Roman"/>
          <w:sz w:val="18"/>
          <w:szCs w:val="18"/>
        </w:rPr>
        <w:t xml:space="preserve">on September 3, 2009 </w:t>
      </w:r>
    </w:p>
    <w:p w14:paraId="3AEAAFE7" w14:textId="6A64CBB9" w:rsidR="00D60D6B" w:rsidRPr="00CF12AD" w:rsidRDefault="00D60D6B" w:rsidP="00D60D6B">
      <w:pPr>
        <w:jc w:val="right"/>
        <w:rPr>
          <w:rFonts w:ascii="Times New Roman" w:hAnsi="Times New Roman" w:cs="Times New Roman"/>
          <w:sz w:val="18"/>
          <w:szCs w:val="18"/>
        </w:rPr>
      </w:pPr>
      <w:r w:rsidRPr="00CF12AD">
        <w:rPr>
          <w:rFonts w:ascii="Times New Roman" w:hAnsi="Times New Roman" w:cs="Times New Roman"/>
          <w:sz w:val="18"/>
          <w:szCs w:val="18"/>
        </w:rPr>
        <w:t>Amended at</w:t>
      </w:r>
      <w:r w:rsidR="00081302" w:rsidRPr="00CF12AD">
        <w:rPr>
          <w:rFonts w:ascii="Times New Roman" w:hAnsi="Times New Roman" w:cs="Times New Roman"/>
          <w:sz w:val="18"/>
          <w:szCs w:val="18"/>
        </w:rPr>
        <w:t xml:space="preserve"> the</w:t>
      </w:r>
      <w:r w:rsidRPr="00CF12AD">
        <w:rPr>
          <w:rFonts w:ascii="Times New Roman" w:hAnsi="Times New Roman" w:cs="Times New Roman"/>
          <w:sz w:val="18"/>
          <w:szCs w:val="18"/>
        </w:rPr>
        <w:t xml:space="preserve"> 894th School Administration Council</w:t>
      </w:r>
      <w:r w:rsidR="00081302" w:rsidRPr="00CF12AD">
        <w:rPr>
          <w:rFonts w:ascii="Times New Roman" w:hAnsi="Times New Roman" w:cs="Times New Roman"/>
          <w:sz w:val="18"/>
          <w:szCs w:val="18"/>
        </w:rPr>
        <w:t xml:space="preserve"> Meeting</w:t>
      </w:r>
      <w:r w:rsidRPr="00CF12AD">
        <w:rPr>
          <w:rFonts w:ascii="Times New Roman" w:hAnsi="Times New Roman" w:cs="Times New Roman"/>
          <w:sz w:val="18"/>
          <w:szCs w:val="18"/>
        </w:rPr>
        <w:t xml:space="preserve"> on February </w:t>
      </w:r>
      <w:r w:rsidRPr="00CF12AD">
        <w:rPr>
          <w:rFonts w:ascii="Times New Roman" w:eastAsia="DengXian" w:hAnsi="Times New Roman" w:cs="Times New Roman"/>
          <w:sz w:val="18"/>
          <w:szCs w:val="18"/>
          <w:lang w:eastAsia="zh-CN"/>
        </w:rPr>
        <w:t>9</w:t>
      </w:r>
      <w:r w:rsidRPr="00CF12AD">
        <w:rPr>
          <w:rFonts w:ascii="Times New Roman" w:hAnsi="Times New Roman" w:cs="Times New Roman"/>
          <w:sz w:val="18"/>
          <w:szCs w:val="18"/>
        </w:rPr>
        <w:t xml:space="preserve">, 2012 </w:t>
      </w:r>
    </w:p>
    <w:p w14:paraId="586AFCBF" w14:textId="029C17BC" w:rsidR="00D60D6B" w:rsidRPr="00CF12AD" w:rsidRDefault="00D60D6B" w:rsidP="00D60D6B">
      <w:pPr>
        <w:jc w:val="right"/>
        <w:rPr>
          <w:rFonts w:ascii="Times New Roman" w:hAnsi="Times New Roman" w:cs="Times New Roman"/>
          <w:sz w:val="18"/>
          <w:szCs w:val="18"/>
        </w:rPr>
      </w:pPr>
      <w:r w:rsidRPr="00CF12AD">
        <w:rPr>
          <w:rFonts w:ascii="Times New Roman" w:hAnsi="Times New Roman" w:cs="Times New Roman"/>
          <w:sz w:val="18"/>
          <w:szCs w:val="18"/>
        </w:rPr>
        <w:t>Amended at</w:t>
      </w:r>
      <w:r w:rsidR="00081302" w:rsidRPr="00CF12AD">
        <w:rPr>
          <w:rFonts w:ascii="Times New Roman" w:hAnsi="Times New Roman" w:cs="Times New Roman"/>
          <w:sz w:val="18"/>
          <w:szCs w:val="18"/>
        </w:rPr>
        <w:t xml:space="preserve"> the</w:t>
      </w:r>
      <w:r w:rsidRPr="00CF12AD">
        <w:rPr>
          <w:rFonts w:ascii="Times New Roman" w:hAnsi="Times New Roman" w:cs="Times New Roman"/>
          <w:sz w:val="18"/>
          <w:szCs w:val="18"/>
        </w:rPr>
        <w:t xml:space="preserve"> 908th School Administration Council</w:t>
      </w:r>
      <w:r w:rsidR="00081302" w:rsidRPr="00CF12AD">
        <w:rPr>
          <w:rFonts w:ascii="Times New Roman" w:hAnsi="Times New Roman" w:cs="Times New Roman"/>
          <w:sz w:val="18"/>
          <w:szCs w:val="18"/>
        </w:rPr>
        <w:t xml:space="preserve"> Meeting</w:t>
      </w:r>
      <w:r w:rsidRPr="00CF12AD">
        <w:rPr>
          <w:rFonts w:ascii="Times New Roman" w:hAnsi="Times New Roman" w:cs="Times New Roman"/>
          <w:sz w:val="18"/>
          <w:szCs w:val="18"/>
        </w:rPr>
        <w:t xml:space="preserve"> on May 2, 2013 </w:t>
      </w:r>
    </w:p>
    <w:p w14:paraId="1B6EFE56" w14:textId="7E8729EB" w:rsidR="00D60D6B" w:rsidRPr="00CF12AD" w:rsidRDefault="00D60D6B" w:rsidP="00D60D6B">
      <w:pPr>
        <w:jc w:val="right"/>
        <w:rPr>
          <w:rFonts w:ascii="Times New Roman" w:hAnsi="Times New Roman" w:cs="Times New Roman"/>
          <w:sz w:val="18"/>
          <w:szCs w:val="18"/>
        </w:rPr>
      </w:pPr>
      <w:r w:rsidRPr="00CF12AD">
        <w:rPr>
          <w:rFonts w:ascii="Times New Roman" w:hAnsi="Times New Roman" w:cs="Times New Roman"/>
          <w:sz w:val="18"/>
          <w:szCs w:val="18"/>
        </w:rPr>
        <w:t xml:space="preserve">Amended </w:t>
      </w:r>
      <w:r w:rsidR="00081302" w:rsidRPr="00CF12AD">
        <w:rPr>
          <w:rFonts w:ascii="Times New Roman" w:hAnsi="Times New Roman" w:cs="Times New Roman"/>
          <w:sz w:val="18"/>
          <w:szCs w:val="18"/>
        </w:rPr>
        <w:t>according to</w:t>
      </w:r>
      <w:r w:rsidRPr="00CF12AD">
        <w:rPr>
          <w:rFonts w:ascii="Times New Roman" w:hAnsi="Times New Roman" w:cs="Times New Roman"/>
          <w:sz w:val="18"/>
          <w:szCs w:val="18"/>
        </w:rPr>
        <w:t xml:space="preserve"> letter </w:t>
      </w:r>
      <w:r w:rsidR="00081302" w:rsidRPr="00CF12AD">
        <w:rPr>
          <w:rFonts w:ascii="Times New Roman" w:hAnsi="Times New Roman" w:cs="Times New Roman"/>
          <w:sz w:val="18"/>
          <w:szCs w:val="18"/>
        </w:rPr>
        <w:t>n</w:t>
      </w:r>
      <w:r w:rsidRPr="00CF12AD">
        <w:rPr>
          <w:rFonts w:ascii="Times New Roman" w:hAnsi="Times New Roman" w:cs="Times New Roman"/>
          <w:sz w:val="18"/>
          <w:szCs w:val="18"/>
        </w:rPr>
        <w:t xml:space="preserve">o. 1030000643 </w:t>
      </w:r>
      <w:r w:rsidR="00081302" w:rsidRPr="00CF12AD">
        <w:rPr>
          <w:rFonts w:ascii="Times New Roman" w:hAnsi="Times New Roman" w:cs="Times New Roman"/>
          <w:sz w:val="18"/>
          <w:szCs w:val="18"/>
        </w:rPr>
        <w:t xml:space="preserve">under Yuan-Mi-Zi, </w:t>
      </w:r>
      <w:r w:rsidRPr="00CF12AD">
        <w:rPr>
          <w:rFonts w:ascii="Times New Roman" w:hAnsi="Times New Roman" w:cs="Times New Roman"/>
          <w:sz w:val="18"/>
          <w:szCs w:val="18"/>
        </w:rPr>
        <w:t xml:space="preserve">dated March 5, 2014 </w:t>
      </w:r>
    </w:p>
    <w:p w14:paraId="0C1FDFA5" w14:textId="6A414783" w:rsidR="00D60D6B" w:rsidRPr="00CF12AD" w:rsidRDefault="00D60D6B" w:rsidP="00D60D6B">
      <w:pPr>
        <w:jc w:val="right"/>
        <w:rPr>
          <w:rFonts w:ascii="Times New Roman" w:hAnsi="Times New Roman" w:cs="Times New Roman"/>
          <w:sz w:val="18"/>
          <w:szCs w:val="18"/>
        </w:rPr>
      </w:pPr>
      <w:r w:rsidRPr="00CF12AD">
        <w:rPr>
          <w:rFonts w:ascii="Times New Roman" w:hAnsi="Times New Roman" w:cs="Times New Roman"/>
          <w:sz w:val="18"/>
          <w:szCs w:val="18"/>
        </w:rPr>
        <w:t xml:space="preserve">Amended at </w:t>
      </w:r>
      <w:r w:rsidR="00081302" w:rsidRPr="00CF12AD">
        <w:rPr>
          <w:rFonts w:ascii="Times New Roman" w:hAnsi="Times New Roman" w:cs="Times New Roman"/>
          <w:sz w:val="18"/>
          <w:szCs w:val="18"/>
        </w:rPr>
        <w:t xml:space="preserve">the </w:t>
      </w:r>
      <w:r w:rsidRPr="00CF12AD">
        <w:rPr>
          <w:rFonts w:ascii="Times New Roman" w:hAnsi="Times New Roman" w:cs="Times New Roman"/>
          <w:sz w:val="18"/>
          <w:szCs w:val="18"/>
        </w:rPr>
        <w:t xml:space="preserve">919th School Administration Council </w:t>
      </w:r>
      <w:r w:rsidR="00081302" w:rsidRPr="00CF12AD">
        <w:rPr>
          <w:rFonts w:ascii="Times New Roman" w:hAnsi="Times New Roman" w:cs="Times New Roman"/>
          <w:sz w:val="18"/>
          <w:szCs w:val="18"/>
        </w:rPr>
        <w:t xml:space="preserve">Meeting </w:t>
      </w:r>
      <w:r w:rsidRPr="00CF12AD">
        <w:rPr>
          <w:rFonts w:ascii="Times New Roman" w:hAnsi="Times New Roman" w:cs="Times New Roman"/>
          <w:sz w:val="18"/>
          <w:szCs w:val="18"/>
        </w:rPr>
        <w:t xml:space="preserve">on April 10, 2014 </w:t>
      </w:r>
    </w:p>
    <w:p w14:paraId="3DD36B79" w14:textId="15F71BFA" w:rsidR="00D60D6B" w:rsidRPr="00CF12AD" w:rsidRDefault="00D60D6B" w:rsidP="00D60D6B">
      <w:pPr>
        <w:jc w:val="right"/>
        <w:rPr>
          <w:rFonts w:ascii="Times New Roman" w:hAnsi="Times New Roman" w:cs="Times New Roman"/>
          <w:sz w:val="18"/>
          <w:szCs w:val="18"/>
        </w:rPr>
      </w:pPr>
      <w:r w:rsidRPr="00CF12AD">
        <w:rPr>
          <w:rFonts w:ascii="Times New Roman" w:hAnsi="Times New Roman" w:cs="Times New Roman"/>
          <w:sz w:val="18"/>
          <w:szCs w:val="18"/>
        </w:rPr>
        <w:t xml:space="preserve">Amended at </w:t>
      </w:r>
      <w:r w:rsidR="00081302" w:rsidRPr="00CF12AD">
        <w:rPr>
          <w:rFonts w:ascii="Times New Roman" w:hAnsi="Times New Roman" w:cs="Times New Roman"/>
          <w:sz w:val="18"/>
          <w:szCs w:val="18"/>
        </w:rPr>
        <w:t xml:space="preserve">the </w:t>
      </w:r>
      <w:r w:rsidRPr="00CF12AD">
        <w:rPr>
          <w:rFonts w:ascii="Times New Roman" w:hAnsi="Times New Roman" w:cs="Times New Roman"/>
          <w:sz w:val="18"/>
          <w:szCs w:val="18"/>
        </w:rPr>
        <w:t xml:space="preserve">928th School Administration Council </w:t>
      </w:r>
      <w:r w:rsidR="00081302" w:rsidRPr="00CF12AD">
        <w:rPr>
          <w:rFonts w:ascii="Times New Roman" w:hAnsi="Times New Roman" w:cs="Times New Roman"/>
          <w:sz w:val="18"/>
          <w:szCs w:val="18"/>
        </w:rPr>
        <w:t xml:space="preserve">Meeting </w:t>
      </w:r>
      <w:r w:rsidRPr="00CF12AD">
        <w:rPr>
          <w:rFonts w:ascii="Times New Roman" w:hAnsi="Times New Roman" w:cs="Times New Roman"/>
          <w:sz w:val="18"/>
          <w:szCs w:val="18"/>
        </w:rPr>
        <w:t xml:space="preserve">on February 5, 2015 </w:t>
      </w:r>
    </w:p>
    <w:p w14:paraId="2C1E3914" w14:textId="5ED4C87F" w:rsidR="00081302" w:rsidRPr="00CF12AD" w:rsidRDefault="00D60D6B" w:rsidP="00CC3AAA">
      <w:pPr>
        <w:ind w:right="26"/>
        <w:jc w:val="right"/>
        <w:rPr>
          <w:rFonts w:ascii="Times New Roman" w:hAnsi="Times New Roman" w:cs="Times New Roman"/>
          <w:sz w:val="18"/>
          <w:szCs w:val="18"/>
        </w:rPr>
      </w:pPr>
      <w:r w:rsidRPr="00CF12AD">
        <w:rPr>
          <w:rFonts w:ascii="Times New Roman" w:hAnsi="Times New Roman" w:cs="Times New Roman"/>
          <w:sz w:val="18"/>
          <w:szCs w:val="18"/>
        </w:rPr>
        <w:t xml:space="preserve">Amended at </w:t>
      </w:r>
      <w:r w:rsidR="00081302" w:rsidRPr="00CF12AD">
        <w:rPr>
          <w:rFonts w:ascii="Times New Roman" w:hAnsi="Times New Roman" w:cs="Times New Roman"/>
          <w:sz w:val="18"/>
          <w:szCs w:val="18"/>
        </w:rPr>
        <w:t xml:space="preserve">the </w:t>
      </w:r>
      <w:r w:rsidRPr="00CF12AD">
        <w:rPr>
          <w:rFonts w:ascii="Times New Roman" w:hAnsi="Times New Roman" w:cs="Times New Roman"/>
          <w:sz w:val="18"/>
          <w:szCs w:val="18"/>
        </w:rPr>
        <w:t xml:space="preserve">931st School Administration Council </w:t>
      </w:r>
      <w:r w:rsidR="00081302" w:rsidRPr="00CF12AD">
        <w:rPr>
          <w:rFonts w:ascii="Times New Roman" w:hAnsi="Times New Roman" w:cs="Times New Roman"/>
          <w:sz w:val="18"/>
          <w:szCs w:val="18"/>
        </w:rPr>
        <w:t xml:space="preserve">Meeting </w:t>
      </w:r>
      <w:r w:rsidRPr="00CF12AD">
        <w:rPr>
          <w:rFonts w:ascii="Times New Roman" w:hAnsi="Times New Roman" w:cs="Times New Roman"/>
          <w:sz w:val="18"/>
          <w:szCs w:val="18"/>
        </w:rPr>
        <w:t>on May 7, 2015</w:t>
      </w:r>
    </w:p>
    <w:p w14:paraId="0384831B" w14:textId="2D9BB477" w:rsidR="00D60D6B" w:rsidRPr="00CF12AD" w:rsidRDefault="00D60D6B" w:rsidP="00081302">
      <w:pPr>
        <w:jc w:val="right"/>
        <w:rPr>
          <w:rFonts w:ascii="Times New Roman" w:hAnsi="Times New Roman" w:cs="Times New Roman"/>
          <w:sz w:val="18"/>
          <w:szCs w:val="18"/>
        </w:rPr>
      </w:pPr>
      <w:r w:rsidRPr="00CF12AD">
        <w:rPr>
          <w:rFonts w:ascii="Times New Roman" w:hAnsi="Times New Roman" w:cs="Times New Roman"/>
          <w:sz w:val="18"/>
          <w:szCs w:val="18"/>
        </w:rPr>
        <w:t xml:space="preserve">Amended </w:t>
      </w:r>
      <w:r w:rsidR="00081302" w:rsidRPr="00CF12AD">
        <w:rPr>
          <w:rFonts w:ascii="Times New Roman" w:hAnsi="Times New Roman" w:cs="Times New Roman"/>
          <w:sz w:val="18"/>
          <w:szCs w:val="18"/>
        </w:rPr>
        <w:t xml:space="preserve">according to </w:t>
      </w:r>
      <w:r w:rsidRPr="00CF12AD">
        <w:rPr>
          <w:rFonts w:ascii="Times New Roman" w:hAnsi="Times New Roman" w:cs="Times New Roman"/>
          <w:sz w:val="18"/>
          <w:szCs w:val="18"/>
        </w:rPr>
        <w:t xml:space="preserve">letter </w:t>
      </w:r>
      <w:r w:rsidR="00081302" w:rsidRPr="00CF12AD">
        <w:rPr>
          <w:rFonts w:ascii="Times New Roman" w:hAnsi="Times New Roman" w:cs="Times New Roman"/>
          <w:sz w:val="18"/>
          <w:szCs w:val="18"/>
        </w:rPr>
        <w:t>n</w:t>
      </w:r>
      <w:r w:rsidRPr="00CF12AD">
        <w:rPr>
          <w:rFonts w:ascii="Times New Roman" w:hAnsi="Times New Roman" w:cs="Times New Roman"/>
          <w:sz w:val="18"/>
          <w:szCs w:val="18"/>
        </w:rPr>
        <w:t xml:space="preserve">o. 1050002657 </w:t>
      </w:r>
      <w:r w:rsidR="00081302" w:rsidRPr="00CF12AD">
        <w:rPr>
          <w:rFonts w:ascii="Times New Roman" w:hAnsi="Times New Roman" w:cs="Times New Roman"/>
          <w:sz w:val="18"/>
          <w:szCs w:val="18"/>
        </w:rPr>
        <w:t xml:space="preserve">under Yuan-Mi-Zi, </w:t>
      </w:r>
      <w:r w:rsidRPr="00CF12AD">
        <w:rPr>
          <w:rFonts w:ascii="Times New Roman" w:hAnsi="Times New Roman" w:cs="Times New Roman"/>
          <w:sz w:val="18"/>
          <w:szCs w:val="18"/>
        </w:rPr>
        <w:t>dated August 25,</w:t>
      </w:r>
      <w:r w:rsidR="00081302" w:rsidRPr="00CF12AD">
        <w:rPr>
          <w:rFonts w:ascii="Times New Roman" w:hAnsi="Times New Roman" w:cs="Times New Roman"/>
          <w:sz w:val="18"/>
          <w:szCs w:val="18"/>
        </w:rPr>
        <w:t xml:space="preserve"> </w:t>
      </w:r>
      <w:r w:rsidRPr="00CF12AD">
        <w:rPr>
          <w:rFonts w:ascii="Times New Roman" w:hAnsi="Times New Roman" w:cs="Times New Roman"/>
          <w:sz w:val="18"/>
          <w:szCs w:val="18"/>
        </w:rPr>
        <w:t>2016</w:t>
      </w:r>
    </w:p>
    <w:p w14:paraId="0DA65863" w14:textId="7C2371AD" w:rsidR="00D60D6B" w:rsidRPr="00CF12AD" w:rsidRDefault="00D60D6B" w:rsidP="00D60D6B">
      <w:pPr>
        <w:jc w:val="right"/>
        <w:rPr>
          <w:rFonts w:ascii="Times New Roman" w:hAnsi="Times New Roman" w:cs="Times New Roman"/>
          <w:sz w:val="18"/>
          <w:szCs w:val="18"/>
        </w:rPr>
      </w:pPr>
      <w:r w:rsidRPr="00CF12AD">
        <w:rPr>
          <w:rFonts w:ascii="Times New Roman" w:hAnsi="Times New Roman" w:cs="Times New Roman"/>
          <w:sz w:val="18"/>
          <w:szCs w:val="18"/>
        </w:rPr>
        <w:t xml:space="preserve">Amended at </w:t>
      </w:r>
      <w:r w:rsidR="00081302" w:rsidRPr="00CF12AD">
        <w:rPr>
          <w:rFonts w:ascii="Times New Roman" w:hAnsi="Times New Roman" w:cs="Times New Roman"/>
          <w:sz w:val="18"/>
          <w:szCs w:val="18"/>
        </w:rPr>
        <w:t xml:space="preserve">the </w:t>
      </w:r>
      <w:r w:rsidRPr="00CF12AD">
        <w:rPr>
          <w:rFonts w:ascii="Times New Roman" w:hAnsi="Times New Roman" w:cs="Times New Roman"/>
          <w:sz w:val="18"/>
          <w:szCs w:val="18"/>
        </w:rPr>
        <w:t xml:space="preserve">959th School Administration Council </w:t>
      </w:r>
      <w:r w:rsidR="00081302" w:rsidRPr="00CF12AD">
        <w:rPr>
          <w:rFonts w:ascii="Times New Roman" w:hAnsi="Times New Roman" w:cs="Times New Roman"/>
          <w:sz w:val="18"/>
          <w:szCs w:val="18"/>
        </w:rPr>
        <w:t xml:space="preserve">Meeting </w:t>
      </w:r>
      <w:r w:rsidRPr="00CF12AD">
        <w:rPr>
          <w:rFonts w:ascii="Times New Roman" w:hAnsi="Times New Roman" w:cs="Times New Roman"/>
          <w:sz w:val="18"/>
          <w:szCs w:val="18"/>
        </w:rPr>
        <w:t xml:space="preserve">on March 8, 2018 </w:t>
      </w:r>
    </w:p>
    <w:p w14:paraId="3B200300" w14:textId="38329B0E" w:rsidR="00D60D6B" w:rsidRPr="00CF12AD" w:rsidRDefault="00D60D6B" w:rsidP="00D60D6B">
      <w:pPr>
        <w:jc w:val="right"/>
        <w:rPr>
          <w:rFonts w:ascii="Times New Roman" w:hAnsi="Times New Roman" w:cs="Times New Roman"/>
          <w:sz w:val="18"/>
          <w:szCs w:val="18"/>
        </w:rPr>
      </w:pPr>
      <w:r w:rsidRPr="00CF12AD">
        <w:rPr>
          <w:rFonts w:ascii="Times New Roman" w:hAnsi="Times New Roman" w:cs="Times New Roman"/>
          <w:sz w:val="18"/>
          <w:szCs w:val="18"/>
        </w:rPr>
        <w:t xml:space="preserve">Amended at </w:t>
      </w:r>
      <w:r w:rsidR="00081302" w:rsidRPr="00CF12AD">
        <w:rPr>
          <w:rFonts w:ascii="Times New Roman" w:hAnsi="Times New Roman" w:cs="Times New Roman"/>
          <w:sz w:val="18"/>
          <w:szCs w:val="18"/>
        </w:rPr>
        <w:t xml:space="preserve">the </w:t>
      </w:r>
      <w:r w:rsidRPr="00CF12AD">
        <w:rPr>
          <w:rFonts w:ascii="Times New Roman" w:hAnsi="Times New Roman" w:cs="Times New Roman"/>
          <w:sz w:val="18"/>
          <w:szCs w:val="18"/>
        </w:rPr>
        <w:t>9</w:t>
      </w:r>
      <w:r w:rsidRPr="00CF12AD">
        <w:rPr>
          <w:rFonts w:ascii="Times New Roman" w:eastAsia="DengXian" w:hAnsi="Times New Roman" w:cs="Times New Roman"/>
          <w:sz w:val="18"/>
          <w:szCs w:val="18"/>
          <w:lang w:eastAsia="zh-CN"/>
        </w:rPr>
        <w:t>68</w:t>
      </w:r>
      <w:r w:rsidRPr="00CF12AD">
        <w:rPr>
          <w:rFonts w:ascii="Times New Roman" w:hAnsi="Times New Roman" w:cs="Times New Roman"/>
          <w:sz w:val="18"/>
          <w:szCs w:val="18"/>
        </w:rPr>
        <w:t xml:space="preserve">th School Administration Council </w:t>
      </w:r>
      <w:r w:rsidR="00081302" w:rsidRPr="00CF12AD">
        <w:rPr>
          <w:rFonts w:ascii="Times New Roman" w:hAnsi="Times New Roman" w:cs="Times New Roman"/>
          <w:sz w:val="18"/>
          <w:szCs w:val="18"/>
        </w:rPr>
        <w:t xml:space="preserve">Meeting </w:t>
      </w:r>
      <w:r w:rsidRPr="00CF12AD">
        <w:rPr>
          <w:rFonts w:ascii="Times New Roman" w:hAnsi="Times New Roman" w:cs="Times New Roman"/>
          <w:sz w:val="18"/>
          <w:szCs w:val="18"/>
        </w:rPr>
        <w:t xml:space="preserve">on March </w:t>
      </w:r>
      <w:r w:rsidRPr="00CF12AD">
        <w:rPr>
          <w:rFonts w:ascii="Times New Roman" w:eastAsia="DengXian" w:hAnsi="Times New Roman" w:cs="Times New Roman"/>
          <w:sz w:val="18"/>
          <w:szCs w:val="18"/>
          <w:lang w:eastAsia="zh-CN"/>
        </w:rPr>
        <w:t>7</w:t>
      </w:r>
      <w:r w:rsidRPr="00CF12AD">
        <w:rPr>
          <w:rFonts w:ascii="Times New Roman" w:hAnsi="Times New Roman" w:cs="Times New Roman"/>
          <w:sz w:val="18"/>
          <w:szCs w:val="18"/>
        </w:rPr>
        <w:t>, 201</w:t>
      </w:r>
      <w:r w:rsidRPr="00CF12AD">
        <w:rPr>
          <w:rFonts w:ascii="Times New Roman" w:eastAsia="DengXian" w:hAnsi="Times New Roman" w:cs="Times New Roman"/>
          <w:sz w:val="18"/>
          <w:szCs w:val="18"/>
          <w:lang w:eastAsia="zh-CN"/>
        </w:rPr>
        <w:t>9</w:t>
      </w:r>
      <w:r w:rsidRPr="00CF12AD">
        <w:rPr>
          <w:rFonts w:ascii="Times New Roman" w:hAnsi="Times New Roman" w:cs="Times New Roman"/>
          <w:sz w:val="18"/>
          <w:szCs w:val="18"/>
        </w:rPr>
        <w:t xml:space="preserve"> </w:t>
      </w:r>
    </w:p>
    <w:p w14:paraId="41997C92" w14:textId="16582048" w:rsidR="00D60D6B" w:rsidRDefault="00D60D6B" w:rsidP="00D60D6B">
      <w:pPr>
        <w:jc w:val="right"/>
        <w:rPr>
          <w:rFonts w:ascii="Times New Roman" w:hAnsi="Times New Roman" w:cs="Times New Roman"/>
          <w:sz w:val="18"/>
          <w:szCs w:val="18"/>
        </w:rPr>
      </w:pPr>
      <w:r w:rsidRPr="00CF12AD">
        <w:rPr>
          <w:rFonts w:ascii="Times New Roman" w:hAnsi="Times New Roman" w:cs="Times New Roman"/>
          <w:sz w:val="18"/>
          <w:szCs w:val="18"/>
        </w:rPr>
        <w:t xml:space="preserve">Amended </w:t>
      </w:r>
      <w:r w:rsidR="00081302" w:rsidRPr="00CF12AD">
        <w:rPr>
          <w:rFonts w:ascii="Times New Roman" w:hAnsi="Times New Roman" w:cs="Times New Roman"/>
          <w:sz w:val="18"/>
          <w:szCs w:val="18"/>
        </w:rPr>
        <w:t>according to</w:t>
      </w:r>
      <w:r w:rsidRPr="00CF12AD">
        <w:rPr>
          <w:rFonts w:ascii="Times New Roman" w:hAnsi="Times New Roman" w:cs="Times New Roman"/>
          <w:sz w:val="18"/>
          <w:szCs w:val="18"/>
        </w:rPr>
        <w:t xml:space="preserve"> letter </w:t>
      </w:r>
      <w:r w:rsidR="00081302" w:rsidRPr="00CF12AD">
        <w:rPr>
          <w:rFonts w:ascii="Times New Roman" w:hAnsi="Times New Roman" w:cs="Times New Roman"/>
          <w:sz w:val="18"/>
          <w:szCs w:val="18"/>
        </w:rPr>
        <w:t>n</w:t>
      </w:r>
      <w:r w:rsidRPr="00CF12AD">
        <w:rPr>
          <w:rFonts w:ascii="Times New Roman" w:hAnsi="Times New Roman" w:cs="Times New Roman"/>
          <w:sz w:val="18"/>
          <w:szCs w:val="18"/>
        </w:rPr>
        <w:t xml:space="preserve">o. 1110002691 </w:t>
      </w:r>
      <w:r w:rsidR="00081302" w:rsidRPr="00CF12AD">
        <w:rPr>
          <w:rFonts w:ascii="Times New Roman" w:hAnsi="Times New Roman" w:cs="Times New Roman"/>
          <w:sz w:val="18"/>
          <w:szCs w:val="18"/>
        </w:rPr>
        <w:t xml:space="preserve">under Yuan-Mi-Zi, </w:t>
      </w:r>
      <w:r w:rsidRPr="00CF12AD">
        <w:rPr>
          <w:rFonts w:ascii="Times New Roman" w:hAnsi="Times New Roman" w:cs="Times New Roman"/>
          <w:sz w:val="18"/>
          <w:szCs w:val="18"/>
        </w:rPr>
        <w:t>dated August 3, 2022</w:t>
      </w:r>
    </w:p>
    <w:p w14:paraId="4DDB1BE8" w14:textId="6F18DBD8" w:rsidR="00492386" w:rsidRPr="00CF12AD" w:rsidRDefault="00492386" w:rsidP="00D60D6B">
      <w:pPr>
        <w:jc w:val="right"/>
        <w:rPr>
          <w:rFonts w:ascii="Times New Roman" w:hAnsi="Times New Roman" w:cs="Times New Roman"/>
          <w:sz w:val="18"/>
          <w:szCs w:val="18"/>
        </w:rPr>
      </w:pPr>
      <w:r w:rsidRPr="00492386">
        <w:rPr>
          <w:rFonts w:ascii="Times New Roman" w:hAnsi="Times New Roman" w:cs="Times New Roman"/>
          <w:sz w:val="18"/>
          <w:szCs w:val="18"/>
        </w:rPr>
        <w:t>Amended by the 1012th Executive Meeting on June 1, 2023</w:t>
      </w:r>
      <w:bookmarkStart w:id="0" w:name="_GoBack"/>
      <w:bookmarkEnd w:id="0"/>
    </w:p>
    <w:p w14:paraId="3EAB9BED" w14:textId="77777777" w:rsidR="00081302" w:rsidRPr="00CF12AD" w:rsidRDefault="00081302" w:rsidP="0030796E">
      <w:pPr>
        <w:pStyle w:val="Default"/>
        <w:rPr>
          <w:rFonts w:ascii="Times New Roman" w:eastAsia="DengXian" w:hAnsi="Times New Roman" w:cs="Times New Roman"/>
          <w:sz w:val="23"/>
          <w:szCs w:val="23"/>
          <w:lang w:eastAsia="zh-CN"/>
        </w:rPr>
      </w:pPr>
      <w:bookmarkStart w:id="1" w:name="_Hlk169289713"/>
    </w:p>
    <w:p w14:paraId="3B7AB4E3" w14:textId="08941D19" w:rsidR="00D60D6B" w:rsidRPr="00CF12AD" w:rsidRDefault="00D60D6B" w:rsidP="00203390">
      <w:pPr>
        <w:ind w:left="1133" w:hangingChars="472" w:hanging="1133"/>
        <w:jc w:val="both"/>
        <w:rPr>
          <w:rFonts w:ascii="Times New Roman" w:eastAsia="DengXian" w:hAnsi="Times New Roman" w:cs="Times New Roman"/>
          <w:lang w:eastAsia="zh-CN"/>
        </w:rPr>
      </w:pPr>
      <w:r w:rsidRPr="00CF12AD">
        <w:rPr>
          <w:rFonts w:ascii="Times New Roman" w:hAnsi="Times New Roman" w:cs="Times New Roman"/>
        </w:rPr>
        <w:t>Article 1.</w:t>
      </w:r>
      <w:r w:rsidR="00CF12AD">
        <w:rPr>
          <w:rFonts w:ascii="Times New Roman" w:hAnsi="Times New Roman" w:cs="Times New Roman" w:hint="eastAsia"/>
        </w:rPr>
        <w:t xml:space="preserve">　</w:t>
      </w:r>
      <w:r w:rsidRPr="00CF12AD">
        <w:rPr>
          <w:rFonts w:ascii="Times New Roman" w:hAnsi="Times New Roman" w:cs="Times New Roman"/>
        </w:rPr>
        <w:t>The Regulations are established to upgrade the academic research level and expand</w:t>
      </w:r>
      <w:r w:rsidRPr="00CF12AD">
        <w:rPr>
          <w:rFonts w:ascii="Times New Roman" w:eastAsia="DengXian" w:hAnsi="Times New Roman" w:cs="Times New Roman"/>
          <w:lang w:eastAsia="zh-CN"/>
        </w:rPr>
        <w:t xml:space="preserve"> </w:t>
      </w:r>
      <w:r w:rsidRPr="00CF12AD">
        <w:rPr>
          <w:rFonts w:ascii="Times New Roman" w:hAnsi="Times New Roman" w:cs="Times New Roman"/>
        </w:rPr>
        <w:t xml:space="preserve">the research outcomes to promote CYCU’s reputation. </w:t>
      </w:r>
    </w:p>
    <w:p w14:paraId="1A70E38E" w14:textId="03600979" w:rsidR="00D60D6B" w:rsidRPr="00CF12AD" w:rsidRDefault="005508AE" w:rsidP="00203390">
      <w:pPr>
        <w:ind w:left="1133" w:hangingChars="472" w:hanging="1133"/>
        <w:jc w:val="both"/>
        <w:rPr>
          <w:rFonts w:ascii="Times New Roman" w:eastAsia="DengXian" w:hAnsi="Times New Roman" w:cs="Times New Roman"/>
          <w:sz w:val="22"/>
          <w:lang w:eastAsia="zh-CN"/>
        </w:rPr>
      </w:pPr>
      <w:r w:rsidRPr="00CF12AD">
        <w:rPr>
          <w:rFonts w:ascii="Times New Roman" w:hAnsi="Times New Roman" w:cs="Times New Roman"/>
          <w:lang w:eastAsia="zh-CN"/>
        </w:rPr>
        <w:t>Ar</w:t>
      </w:r>
      <w:r w:rsidRPr="00CF12AD">
        <w:rPr>
          <w:rFonts w:ascii="Times New Roman" w:hAnsi="Times New Roman" w:cs="Times New Roman"/>
        </w:rPr>
        <w:t>ticle 2.</w:t>
      </w:r>
      <w:r w:rsidR="00CF12AD">
        <w:rPr>
          <w:rFonts w:ascii="Times New Roman" w:hAnsi="Times New Roman" w:cs="Times New Roman" w:hint="eastAsia"/>
        </w:rPr>
        <w:t xml:space="preserve">　</w:t>
      </w:r>
      <w:r w:rsidR="00423F45" w:rsidRPr="00CF12AD">
        <w:rPr>
          <w:rFonts w:ascii="Times New Roman" w:hAnsi="Times New Roman" w:cs="Times New Roman"/>
        </w:rPr>
        <w:t>The “</w:t>
      </w:r>
      <w:r w:rsidRPr="00CF12AD">
        <w:rPr>
          <w:rFonts w:ascii="Times New Roman" w:hAnsi="Times New Roman" w:cs="Times New Roman"/>
        </w:rPr>
        <w:t>Outstanding Research Faculty Selection and Award Committee</w:t>
      </w:r>
      <w:r w:rsidR="00423F45" w:rsidRPr="00CF12AD">
        <w:rPr>
          <w:rFonts w:ascii="Times New Roman" w:hAnsi="Times New Roman" w:cs="Times New Roman"/>
        </w:rPr>
        <w:t>”</w:t>
      </w:r>
      <w:r w:rsidRPr="00CF12AD">
        <w:rPr>
          <w:rFonts w:ascii="Times New Roman" w:hAnsi="Times New Roman" w:cs="Times New Roman"/>
        </w:rPr>
        <w:t xml:space="preserve"> shall consist of fifteen to nineteen members appointed by the President for a one-year term. The Dean of </w:t>
      </w:r>
      <w:r w:rsidR="00423F45" w:rsidRPr="00CF12AD">
        <w:rPr>
          <w:rFonts w:ascii="Times New Roman" w:hAnsi="Times New Roman" w:cs="Times New Roman"/>
        </w:rPr>
        <w:t xml:space="preserve">the </w:t>
      </w:r>
      <w:r w:rsidRPr="00CF12AD">
        <w:rPr>
          <w:rFonts w:ascii="Times New Roman" w:hAnsi="Times New Roman" w:cs="Times New Roman"/>
        </w:rPr>
        <w:t xml:space="preserve">Research and Development Department shall be the convener. A Vice President and Dean of the Research and Development Department will serve as ex-officio members. </w:t>
      </w:r>
      <w:r w:rsidR="00492386" w:rsidRPr="00492386">
        <w:rPr>
          <w:rFonts w:ascii="Times New Roman" w:hAnsi="Times New Roman" w:cs="Times New Roman"/>
        </w:rPr>
        <w:t>If a college has fewer than five academic units, it may be exempted from making recommendations.</w:t>
      </w:r>
      <w:r w:rsidR="00492386">
        <w:rPr>
          <w:rFonts w:ascii="Times New Roman" w:hAnsi="Times New Roman" w:cs="Times New Roman" w:hint="eastAsia"/>
        </w:rPr>
        <w:t xml:space="preserve"> </w:t>
      </w:r>
      <w:r w:rsidRPr="00CF12AD">
        <w:rPr>
          <w:rFonts w:ascii="Times New Roman" w:hAnsi="Times New Roman" w:cs="Times New Roman"/>
        </w:rPr>
        <w:t>Each school shall nominate a teacher representative</w:t>
      </w:r>
      <w:r w:rsidR="00423F45" w:rsidRPr="00CF12AD">
        <w:rPr>
          <w:rFonts w:ascii="Times New Roman" w:hAnsi="Times New Roman" w:cs="Times New Roman"/>
        </w:rPr>
        <w:t>,</w:t>
      </w:r>
      <w:r w:rsidRPr="00CF12AD">
        <w:rPr>
          <w:rFonts w:ascii="Times New Roman" w:hAnsi="Times New Roman" w:cs="Times New Roman"/>
        </w:rPr>
        <w:t xml:space="preserve"> and the remaining members shall be appointed by the President.</w:t>
      </w:r>
    </w:p>
    <w:p w14:paraId="1B9B8C2D" w14:textId="79F668B1" w:rsidR="005508AE" w:rsidRPr="00CF12AD" w:rsidRDefault="005508AE" w:rsidP="00203390">
      <w:pPr>
        <w:ind w:left="1133" w:hangingChars="472" w:hanging="1133"/>
        <w:jc w:val="both"/>
        <w:rPr>
          <w:rFonts w:ascii="Times New Roman" w:hAnsi="Times New Roman" w:cs="Times New Roman"/>
        </w:rPr>
      </w:pPr>
      <w:r w:rsidRPr="00CF12AD">
        <w:rPr>
          <w:rFonts w:ascii="Times New Roman" w:hAnsi="Times New Roman" w:cs="Times New Roman"/>
        </w:rPr>
        <w:t>Article 3.</w:t>
      </w:r>
      <w:r w:rsidR="00CF12AD">
        <w:rPr>
          <w:rFonts w:ascii="Times New Roman" w:hAnsi="Times New Roman" w:cs="Times New Roman" w:hint="eastAsia"/>
        </w:rPr>
        <w:t xml:space="preserve">　</w:t>
      </w:r>
      <w:r w:rsidRPr="00CF12AD">
        <w:rPr>
          <w:rFonts w:ascii="Times New Roman" w:hAnsi="Times New Roman" w:cs="Times New Roman"/>
        </w:rPr>
        <w:t>Full-time faculty members of CYCU who have good teaching performance and meets one of the following conditions may apply for the Distinguished Research Award:</w:t>
      </w:r>
    </w:p>
    <w:p w14:paraId="66717585" w14:textId="77777777" w:rsidR="00203390" w:rsidRDefault="005508AE" w:rsidP="00203390">
      <w:pPr>
        <w:ind w:leftChars="472" w:left="1416" w:hangingChars="118" w:hanging="283"/>
        <w:jc w:val="both"/>
        <w:rPr>
          <w:rFonts w:ascii="Times New Roman" w:hAnsi="Times New Roman" w:cs="Times New Roman"/>
        </w:rPr>
      </w:pPr>
      <w:r w:rsidRPr="00CF12AD">
        <w:rPr>
          <w:rFonts w:ascii="Times New Roman" w:hAnsi="Times New Roman" w:cs="Times New Roman"/>
        </w:rPr>
        <w:t>1. Awarded the Presidential Science Prize of Taiwan, National Chair Professorships from the Ministry of Education, Academic Awards from the Ministry of Education, the Award of Outstanding Contribution in Science and Technology of the Executive Yuan, NSTC Research Fellow Award, NSTC Outstanding Research Award</w:t>
      </w:r>
      <w:r w:rsidR="00423F45" w:rsidRPr="00CF12AD">
        <w:rPr>
          <w:rFonts w:ascii="Times New Roman" w:hAnsi="Times New Roman" w:cs="Times New Roman"/>
        </w:rPr>
        <w:t>,</w:t>
      </w:r>
      <w:r w:rsidRPr="00CF12AD">
        <w:rPr>
          <w:rFonts w:ascii="Times New Roman" w:hAnsi="Times New Roman" w:cs="Times New Roman"/>
        </w:rPr>
        <w:t xml:space="preserve"> or any equivalent important academic awards.</w:t>
      </w:r>
    </w:p>
    <w:p w14:paraId="373496A0" w14:textId="77777777" w:rsidR="00203390" w:rsidRDefault="005508AE" w:rsidP="00203390">
      <w:pPr>
        <w:ind w:leftChars="472" w:left="1416" w:hangingChars="118" w:hanging="283"/>
        <w:jc w:val="both"/>
        <w:rPr>
          <w:rFonts w:ascii="Times New Roman" w:hAnsi="Times New Roman" w:cs="Times New Roman"/>
        </w:rPr>
      </w:pPr>
      <w:r w:rsidRPr="00CF12AD">
        <w:rPr>
          <w:rFonts w:ascii="Times New Roman" w:hAnsi="Times New Roman" w:cs="Times New Roman"/>
        </w:rPr>
        <w:t xml:space="preserve">2. Awarded </w:t>
      </w:r>
      <w:r w:rsidR="00094775" w:rsidRPr="00CF12AD">
        <w:rPr>
          <w:rFonts w:ascii="Times New Roman" w:hAnsi="Times New Roman" w:cs="Times New Roman"/>
        </w:rPr>
        <w:t>t</w:t>
      </w:r>
      <w:r w:rsidRPr="00CF12AD">
        <w:rPr>
          <w:rFonts w:ascii="Times New Roman" w:hAnsi="Times New Roman" w:cs="Times New Roman"/>
        </w:rPr>
        <w:t xml:space="preserve">he NSTC Ta-You Wu Memorial Award, Academia Sinica Young Scholar Research </w:t>
      </w:r>
      <w:r w:rsidR="009170D6" w:rsidRPr="00CF12AD">
        <w:rPr>
          <w:rFonts w:ascii="Times New Roman" w:eastAsia="DengXian" w:hAnsi="Times New Roman" w:cs="Times New Roman"/>
          <w:lang w:eastAsia="zh-CN"/>
        </w:rPr>
        <w:t>Work</w:t>
      </w:r>
      <w:r w:rsidRPr="00CF12AD">
        <w:rPr>
          <w:rFonts w:ascii="Times New Roman" w:hAnsi="Times New Roman" w:cs="Times New Roman"/>
        </w:rPr>
        <w:t xml:space="preserve"> Award, or any equivalent academic awards.</w:t>
      </w:r>
    </w:p>
    <w:p w14:paraId="13C95C68" w14:textId="77777777" w:rsidR="00203390" w:rsidRDefault="005508AE" w:rsidP="00203390">
      <w:pPr>
        <w:ind w:leftChars="472" w:left="1416" w:hangingChars="118" w:hanging="283"/>
        <w:jc w:val="both"/>
        <w:rPr>
          <w:rFonts w:ascii="Times New Roman" w:hAnsi="Times New Roman" w:cs="Times New Roman"/>
        </w:rPr>
      </w:pPr>
      <w:r w:rsidRPr="00CF12AD">
        <w:rPr>
          <w:rFonts w:ascii="Times New Roman" w:hAnsi="Times New Roman" w:cs="Times New Roman"/>
        </w:rPr>
        <w:t xml:space="preserve">3. Achieved outstanding research or creation (including digital works) in the past ten years, </w:t>
      </w:r>
      <w:r w:rsidRPr="00CF12AD">
        <w:rPr>
          <w:rFonts w:ascii="Times New Roman" w:hAnsi="Times New Roman" w:cs="Times New Roman"/>
        </w:rPr>
        <w:lastRenderedPageBreak/>
        <w:t xml:space="preserve">contributed significant work to creations or monographs, published papers in classic journals, won awards from well-known domestic and foreign institutions, or </w:t>
      </w:r>
      <w:r w:rsidR="00094775" w:rsidRPr="00CF12AD">
        <w:rPr>
          <w:rFonts w:ascii="Times New Roman" w:hAnsi="Times New Roman" w:cs="Times New Roman"/>
        </w:rPr>
        <w:t>achieved</w:t>
      </w:r>
      <w:r w:rsidRPr="00CF12AD">
        <w:rPr>
          <w:rFonts w:ascii="Times New Roman" w:hAnsi="Times New Roman" w:cs="Times New Roman"/>
        </w:rPr>
        <w:t xml:space="preserve"> significant social impact with specific deeds or evidence.</w:t>
      </w:r>
    </w:p>
    <w:p w14:paraId="75EA32C5" w14:textId="042B7F90" w:rsidR="005508AE" w:rsidRPr="00CF12AD" w:rsidRDefault="005508AE" w:rsidP="00203390">
      <w:pPr>
        <w:ind w:leftChars="472" w:left="1416" w:hangingChars="118" w:hanging="283"/>
        <w:jc w:val="both"/>
        <w:rPr>
          <w:rFonts w:ascii="Times New Roman" w:hAnsi="Times New Roman" w:cs="Times New Roman"/>
        </w:rPr>
      </w:pPr>
      <w:r w:rsidRPr="00CF12AD">
        <w:rPr>
          <w:rFonts w:ascii="Times New Roman" w:hAnsi="Times New Roman" w:cs="Times New Roman"/>
        </w:rPr>
        <w:t>4. Had outstanding academic achievements in any of the following professional fields under the signature of "Chung Yuan Christian University" in the past five years:</w:t>
      </w:r>
    </w:p>
    <w:p w14:paraId="12DB3BAE" w14:textId="77777777" w:rsidR="00203390" w:rsidRDefault="005508AE" w:rsidP="00203390">
      <w:pPr>
        <w:ind w:leftChars="590" w:left="1841" w:hangingChars="177" w:hanging="425"/>
        <w:jc w:val="both"/>
        <w:rPr>
          <w:rFonts w:ascii="Times New Roman" w:hAnsi="Times New Roman" w:cs="Times New Roman"/>
        </w:rPr>
      </w:pPr>
      <w:r w:rsidRPr="00CF12AD">
        <w:rPr>
          <w:rFonts w:ascii="Times New Roman" w:hAnsi="Times New Roman" w:cs="Times New Roman"/>
        </w:rPr>
        <w:t xml:space="preserve">(1) Natural </w:t>
      </w:r>
      <w:r w:rsidR="006033F1" w:rsidRPr="00CF12AD">
        <w:rPr>
          <w:rFonts w:ascii="Times New Roman" w:hAnsi="Times New Roman" w:cs="Times New Roman"/>
        </w:rPr>
        <w:t>S</w:t>
      </w:r>
      <w:r w:rsidRPr="00CF12AD">
        <w:rPr>
          <w:rFonts w:ascii="Times New Roman" w:hAnsi="Times New Roman" w:cs="Times New Roman"/>
        </w:rPr>
        <w:t xml:space="preserve">cience and </w:t>
      </w:r>
      <w:r w:rsidR="006033F1" w:rsidRPr="00CF12AD">
        <w:rPr>
          <w:rFonts w:ascii="Times New Roman" w:hAnsi="Times New Roman" w:cs="Times New Roman"/>
        </w:rPr>
        <w:t>E</w:t>
      </w:r>
      <w:r w:rsidRPr="00CF12AD">
        <w:rPr>
          <w:rFonts w:ascii="Times New Roman" w:hAnsi="Times New Roman" w:cs="Times New Roman"/>
        </w:rPr>
        <w:t>ngineering: Published more than ten academic papers in SCIE, SSCI, A&amp;HCI</w:t>
      </w:r>
      <w:r w:rsidR="008679FB" w:rsidRPr="00CF12AD">
        <w:rPr>
          <w:rFonts w:ascii="Times New Roman" w:hAnsi="Times New Roman" w:cs="Times New Roman"/>
        </w:rPr>
        <w:t>,</w:t>
      </w:r>
      <w:r w:rsidRPr="00CF12AD">
        <w:rPr>
          <w:rFonts w:ascii="Times New Roman" w:hAnsi="Times New Roman" w:cs="Times New Roman"/>
        </w:rPr>
        <w:t xml:space="preserve"> or equivalent.</w:t>
      </w:r>
    </w:p>
    <w:p w14:paraId="6818B906" w14:textId="77777777" w:rsidR="00203390" w:rsidRDefault="005508AE" w:rsidP="00203390">
      <w:pPr>
        <w:ind w:leftChars="590" w:left="1841" w:hangingChars="177" w:hanging="425"/>
        <w:jc w:val="both"/>
        <w:rPr>
          <w:rFonts w:ascii="Times New Roman" w:hAnsi="Times New Roman" w:cs="Times New Roman"/>
        </w:rPr>
      </w:pPr>
      <w:r w:rsidRPr="00CF12AD">
        <w:rPr>
          <w:rFonts w:ascii="Times New Roman" w:hAnsi="Times New Roman" w:cs="Times New Roman"/>
        </w:rPr>
        <w:t>(2) Humanities and Social Sciences: Published more than six academic papers in SCIE, SSCI, A&amp;HCI</w:t>
      </w:r>
      <w:r w:rsidR="008679FB" w:rsidRPr="00CF12AD">
        <w:rPr>
          <w:rFonts w:ascii="Times New Roman" w:hAnsi="Times New Roman" w:cs="Times New Roman"/>
        </w:rPr>
        <w:t>,</w:t>
      </w:r>
      <w:r w:rsidRPr="00CF12AD">
        <w:rPr>
          <w:rFonts w:ascii="Times New Roman" w:hAnsi="Times New Roman" w:cs="Times New Roman"/>
        </w:rPr>
        <w:t xml:space="preserve"> or equivalent.</w:t>
      </w:r>
    </w:p>
    <w:p w14:paraId="57FBA587" w14:textId="6665BD36" w:rsidR="005508AE" w:rsidRPr="00203390" w:rsidRDefault="005508AE" w:rsidP="00203390">
      <w:pPr>
        <w:ind w:leftChars="590" w:left="1841" w:hangingChars="177" w:hanging="425"/>
        <w:jc w:val="both"/>
        <w:rPr>
          <w:rFonts w:ascii="Times New Roman" w:hAnsi="Times New Roman" w:cs="Times New Roman"/>
        </w:rPr>
      </w:pPr>
      <w:r w:rsidRPr="00CF12AD">
        <w:rPr>
          <w:rFonts w:ascii="Times New Roman" w:hAnsi="Times New Roman" w:cs="Times New Roman"/>
        </w:rPr>
        <w:t>(3) Cooperative</w:t>
      </w:r>
      <w:r w:rsidR="008679FB" w:rsidRPr="00CF12AD">
        <w:rPr>
          <w:rFonts w:ascii="Times New Roman" w:hAnsi="Times New Roman" w:cs="Times New Roman"/>
        </w:rPr>
        <w:t xml:space="preserve"> </w:t>
      </w:r>
      <w:r w:rsidR="006033F1" w:rsidRPr="00CF12AD">
        <w:rPr>
          <w:rFonts w:ascii="Times New Roman" w:hAnsi="Times New Roman" w:cs="Times New Roman"/>
        </w:rPr>
        <w:t>E</w:t>
      </w:r>
      <w:r w:rsidRPr="00CF12AD">
        <w:rPr>
          <w:rFonts w:ascii="Times New Roman" w:hAnsi="Times New Roman" w:cs="Times New Roman"/>
        </w:rPr>
        <w:t xml:space="preserve">ducation (including </w:t>
      </w:r>
      <w:r w:rsidR="008679FB" w:rsidRPr="00CF12AD">
        <w:rPr>
          <w:rFonts w:ascii="Times New Roman" w:hAnsi="Times New Roman" w:cs="Times New Roman"/>
        </w:rPr>
        <w:t>i</w:t>
      </w:r>
      <w:r w:rsidRPr="00CF12AD">
        <w:rPr>
          <w:rFonts w:ascii="Times New Roman" w:hAnsi="Times New Roman" w:cs="Times New Roman"/>
        </w:rPr>
        <w:t>ndustry-</w:t>
      </w:r>
      <w:r w:rsidR="008679FB" w:rsidRPr="00CF12AD">
        <w:rPr>
          <w:rFonts w:ascii="Times New Roman" w:hAnsi="Times New Roman" w:cs="Times New Roman"/>
        </w:rPr>
        <w:t>a</w:t>
      </w:r>
      <w:r w:rsidRPr="00CF12AD">
        <w:rPr>
          <w:rFonts w:ascii="Times New Roman" w:hAnsi="Times New Roman" w:cs="Times New Roman"/>
        </w:rPr>
        <w:t>cademia cooperation): The total amount of the construction-education cooperation project exceeds NT$10,000,000 or the number of invention patents and completed technology transfers totals more than ten.</w:t>
      </w:r>
    </w:p>
    <w:p w14:paraId="43FED43D" w14:textId="2EAC71EC" w:rsidR="005508AE" w:rsidRPr="00CF12AD" w:rsidRDefault="005508AE" w:rsidP="00203390">
      <w:pPr>
        <w:ind w:left="1133" w:hangingChars="472" w:hanging="1133"/>
        <w:jc w:val="both"/>
        <w:rPr>
          <w:rFonts w:ascii="Times New Roman" w:hAnsi="Times New Roman" w:cs="Times New Roman"/>
        </w:rPr>
      </w:pPr>
      <w:r w:rsidRPr="00CF12AD">
        <w:rPr>
          <w:rFonts w:ascii="Times New Roman" w:hAnsi="Times New Roman" w:cs="Times New Roman"/>
        </w:rPr>
        <w:t>Article 4.</w:t>
      </w:r>
      <w:r w:rsidR="00CF12AD">
        <w:rPr>
          <w:rFonts w:ascii="Times New Roman" w:hAnsi="Times New Roman" w:cs="Times New Roman" w:hint="eastAsia"/>
        </w:rPr>
        <w:t xml:space="preserve">　</w:t>
      </w:r>
      <w:r w:rsidRPr="00CF12AD">
        <w:rPr>
          <w:rFonts w:ascii="Times New Roman" w:hAnsi="Times New Roman" w:cs="Times New Roman"/>
        </w:rPr>
        <w:t>The Distinguished Research Faculty Awards of CYCU include Distinguished Research Awards and Lifetime Distinguished Research Awards.</w:t>
      </w:r>
    </w:p>
    <w:p w14:paraId="22210273" w14:textId="1B112BB7" w:rsidR="005508AE" w:rsidRPr="00CF12AD" w:rsidRDefault="005508AE" w:rsidP="00203390">
      <w:pPr>
        <w:ind w:leftChars="470" w:left="1130" w:hangingChars="1" w:hanging="2"/>
        <w:jc w:val="both"/>
        <w:rPr>
          <w:rFonts w:ascii="Times New Roman" w:hAnsi="Times New Roman" w:cs="Times New Roman"/>
        </w:rPr>
      </w:pPr>
      <w:r w:rsidRPr="00CF12AD">
        <w:rPr>
          <w:rFonts w:ascii="Times New Roman" w:hAnsi="Times New Roman" w:cs="Times New Roman"/>
        </w:rPr>
        <w:t>Applications for the Distinguished Research Awards are subject to the following</w:t>
      </w:r>
      <w:r w:rsidR="00CF12AD">
        <w:rPr>
          <w:rFonts w:ascii="Times New Roman" w:hAnsi="Times New Roman" w:cs="Times New Roman" w:hint="eastAsia"/>
        </w:rPr>
        <w:t xml:space="preserve">　</w:t>
      </w:r>
      <w:r w:rsidRPr="00CF12AD">
        <w:rPr>
          <w:rFonts w:ascii="Times New Roman" w:hAnsi="Times New Roman" w:cs="Times New Roman"/>
        </w:rPr>
        <w:t>regulations:</w:t>
      </w:r>
    </w:p>
    <w:p w14:paraId="23627A9E" w14:textId="77777777" w:rsidR="00203390" w:rsidRDefault="005508AE" w:rsidP="00203390">
      <w:pPr>
        <w:ind w:leftChars="590" w:left="1699" w:hangingChars="118" w:hanging="283"/>
        <w:jc w:val="both"/>
        <w:rPr>
          <w:rFonts w:ascii="Times New Roman" w:hAnsi="Times New Roman" w:cs="Times New Roman"/>
        </w:rPr>
      </w:pPr>
      <w:r w:rsidRPr="00CF12AD">
        <w:rPr>
          <w:rFonts w:ascii="Times New Roman" w:hAnsi="Times New Roman" w:cs="Times New Roman"/>
        </w:rPr>
        <w:t>1. Candidate nominations shall not be accepted within three years of being selected or after being selected three times.</w:t>
      </w:r>
    </w:p>
    <w:p w14:paraId="7B06E4FC" w14:textId="77777777" w:rsidR="00203390" w:rsidRDefault="006033F1" w:rsidP="00203390">
      <w:pPr>
        <w:ind w:leftChars="590" w:left="1699" w:hangingChars="118" w:hanging="283"/>
        <w:jc w:val="both"/>
        <w:rPr>
          <w:rFonts w:ascii="Times New Roman" w:hAnsi="Times New Roman" w:cs="Times New Roman"/>
        </w:rPr>
      </w:pPr>
      <w:r w:rsidRPr="00CF12AD">
        <w:rPr>
          <w:rFonts w:ascii="Times New Roman" w:hAnsi="Times New Roman" w:cs="Times New Roman"/>
        </w:rPr>
        <w:t>2</w:t>
      </w:r>
      <w:r w:rsidR="005508AE" w:rsidRPr="00CF12AD">
        <w:rPr>
          <w:rFonts w:ascii="Times New Roman" w:hAnsi="Times New Roman" w:cs="Times New Roman"/>
        </w:rPr>
        <w:t>. Applicants who are applying for the award this year and have already won the award within five years shall submit their professional or academic achievements from the last time the award was received until the current time of the application as submission materials for review.</w:t>
      </w:r>
    </w:p>
    <w:p w14:paraId="3ED13FED" w14:textId="77777777" w:rsidR="00203390" w:rsidRDefault="005508AE" w:rsidP="00203390">
      <w:pPr>
        <w:ind w:leftChars="590" w:left="1699" w:hangingChars="118" w:hanging="283"/>
        <w:jc w:val="both"/>
        <w:rPr>
          <w:rFonts w:ascii="Times New Roman" w:hAnsi="Times New Roman" w:cs="Times New Roman"/>
        </w:rPr>
      </w:pPr>
      <w:r w:rsidRPr="00CF12AD">
        <w:rPr>
          <w:rFonts w:ascii="Times New Roman" w:hAnsi="Times New Roman" w:cs="Times New Roman"/>
        </w:rPr>
        <w:t xml:space="preserve">3. Faculty members who have won the awards listed in Article 3. 1. or Article 3. 2. in the past three years may apply for ex-officio </w:t>
      </w:r>
      <w:r w:rsidR="006033F1" w:rsidRPr="00CF12AD">
        <w:rPr>
          <w:rFonts w:ascii="Times New Roman" w:hAnsi="Times New Roman" w:cs="Times New Roman"/>
        </w:rPr>
        <w:t>w</w:t>
      </w:r>
      <w:r w:rsidRPr="00CF12AD">
        <w:rPr>
          <w:rFonts w:ascii="Times New Roman" w:hAnsi="Times New Roman" w:cs="Times New Roman"/>
        </w:rPr>
        <w:t xml:space="preserve">inners. </w:t>
      </w:r>
    </w:p>
    <w:p w14:paraId="48DE0F76" w14:textId="77777777" w:rsidR="00203390" w:rsidRDefault="005508AE" w:rsidP="00203390">
      <w:pPr>
        <w:ind w:leftChars="590" w:left="1699" w:hangingChars="118" w:hanging="283"/>
        <w:jc w:val="both"/>
        <w:rPr>
          <w:rFonts w:ascii="Times New Roman" w:hAnsi="Times New Roman" w:cs="Times New Roman"/>
        </w:rPr>
      </w:pPr>
      <w:r w:rsidRPr="00CF12AD">
        <w:rPr>
          <w:rFonts w:ascii="Times New Roman" w:hAnsi="Times New Roman" w:cs="Times New Roman"/>
        </w:rPr>
        <w:t xml:space="preserve">4. Applicants who have won the Distinguished Research Award twice may apply for the Distinguished Research Award a third time provided </w:t>
      </w:r>
      <w:r w:rsidR="006033F1" w:rsidRPr="00CF12AD">
        <w:rPr>
          <w:rFonts w:ascii="Times New Roman" w:hAnsi="Times New Roman" w:cs="Times New Roman"/>
        </w:rPr>
        <w:t xml:space="preserve">that </w:t>
      </w:r>
      <w:r w:rsidRPr="00CF12AD">
        <w:rPr>
          <w:rFonts w:ascii="Times New Roman" w:hAnsi="Times New Roman" w:cs="Times New Roman"/>
        </w:rPr>
        <w:t>they meet the requirements specified in Article 3. 1.</w:t>
      </w:r>
    </w:p>
    <w:p w14:paraId="41C86072" w14:textId="7680DE53" w:rsidR="005508AE" w:rsidRPr="00CF12AD" w:rsidRDefault="005508AE" w:rsidP="00203390">
      <w:pPr>
        <w:ind w:leftChars="590" w:left="1699" w:hangingChars="118" w:hanging="283"/>
        <w:jc w:val="both"/>
        <w:rPr>
          <w:rFonts w:ascii="Times New Roman" w:hAnsi="Times New Roman" w:cs="Times New Roman"/>
        </w:rPr>
      </w:pPr>
      <w:r w:rsidRPr="00CF12AD">
        <w:rPr>
          <w:rFonts w:ascii="Times New Roman" w:hAnsi="Times New Roman" w:cs="Times New Roman"/>
        </w:rPr>
        <w:t>5. Applicants should select a professional field based on their academic achievements to apply under Article 3. 4.</w:t>
      </w:r>
    </w:p>
    <w:p w14:paraId="245A7DD8" w14:textId="5E931987" w:rsidR="006E6F16" w:rsidRPr="00CF12AD" w:rsidRDefault="005508AE" w:rsidP="00203390">
      <w:pPr>
        <w:ind w:leftChars="472" w:left="1133"/>
        <w:jc w:val="both"/>
        <w:rPr>
          <w:rFonts w:ascii="Times New Roman" w:eastAsia="DengXian" w:hAnsi="Times New Roman" w:cs="Times New Roman"/>
          <w:lang w:eastAsia="zh-CN"/>
        </w:rPr>
      </w:pPr>
      <w:r w:rsidRPr="00CF12AD">
        <w:rPr>
          <w:rFonts w:ascii="Times New Roman" w:hAnsi="Times New Roman" w:cs="Times New Roman"/>
        </w:rPr>
        <w:t>Full-time faculty members of CYCU who have won the Distinguished Research Award three times and meet Article 3. 1. again are eligible to apply for the Lifetime Distinguished Research Award.</w:t>
      </w:r>
    </w:p>
    <w:p w14:paraId="125EAD08" w14:textId="3CEDE0CE" w:rsidR="005508AE" w:rsidRPr="00CF12AD" w:rsidRDefault="005508AE" w:rsidP="00203390">
      <w:pPr>
        <w:ind w:left="1133" w:hangingChars="472" w:hanging="1133"/>
        <w:jc w:val="both"/>
        <w:rPr>
          <w:rFonts w:ascii="Times New Roman" w:eastAsia="DengXian" w:hAnsi="Times New Roman" w:cs="Times New Roman"/>
          <w:lang w:eastAsia="zh-CN"/>
        </w:rPr>
      </w:pPr>
      <w:r w:rsidRPr="00CF12AD">
        <w:rPr>
          <w:rFonts w:ascii="Times New Roman" w:hAnsi="Times New Roman" w:cs="Times New Roman"/>
        </w:rPr>
        <w:t>Article 5.</w:t>
      </w:r>
      <w:r w:rsidR="00CF12AD">
        <w:rPr>
          <w:rFonts w:ascii="Times New Roman" w:hAnsi="Times New Roman" w:cs="Times New Roman" w:hint="eastAsia"/>
        </w:rPr>
        <w:t xml:space="preserve">　</w:t>
      </w:r>
      <w:r w:rsidRPr="00CF12AD">
        <w:rPr>
          <w:rFonts w:ascii="Times New Roman" w:hAnsi="Times New Roman" w:cs="Times New Roman"/>
        </w:rPr>
        <w:t xml:space="preserve">The award is presented once a school year, and there are four places available each year for the following three fields: Natural </w:t>
      </w:r>
      <w:r w:rsidR="006033F1" w:rsidRPr="00CF12AD">
        <w:rPr>
          <w:rFonts w:ascii="Times New Roman" w:hAnsi="Times New Roman" w:cs="Times New Roman"/>
        </w:rPr>
        <w:t>S</w:t>
      </w:r>
      <w:r w:rsidRPr="00CF12AD">
        <w:rPr>
          <w:rFonts w:ascii="Times New Roman" w:hAnsi="Times New Roman" w:cs="Times New Roman"/>
        </w:rPr>
        <w:t xml:space="preserve">cience and </w:t>
      </w:r>
      <w:r w:rsidR="006033F1" w:rsidRPr="00CF12AD">
        <w:rPr>
          <w:rFonts w:ascii="Times New Roman" w:hAnsi="Times New Roman" w:cs="Times New Roman"/>
        </w:rPr>
        <w:t>E</w:t>
      </w:r>
      <w:r w:rsidRPr="00CF12AD">
        <w:rPr>
          <w:rFonts w:ascii="Times New Roman" w:hAnsi="Times New Roman" w:cs="Times New Roman"/>
        </w:rPr>
        <w:t>ngineering, Humanities and Social Sciences, and Cooperative</w:t>
      </w:r>
      <w:r w:rsidR="006033F1" w:rsidRPr="00CF12AD">
        <w:rPr>
          <w:rFonts w:ascii="Times New Roman" w:hAnsi="Times New Roman" w:cs="Times New Roman"/>
        </w:rPr>
        <w:t xml:space="preserve"> E</w:t>
      </w:r>
      <w:r w:rsidRPr="00CF12AD">
        <w:rPr>
          <w:rFonts w:ascii="Times New Roman" w:hAnsi="Times New Roman" w:cs="Times New Roman"/>
        </w:rPr>
        <w:t>ducation (including academ</w:t>
      </w:r>
      <w:r w:rsidR="00573AD9" w:rsidRPr="00CF12AD">
        <w:rPr>
          <w:rFonts w:ascii="Times New Roman" w:hAnsi="Times New Roman" w:cs="Times New Roman"/>
        </w:rPr>
        <w:t>ia</w:t>
      </w:r>
      <w:r w:rsidRPr="00CF12AD">
        <w:rPr>
          <w:rFonts w:ascii="Times New Roman" w:hAnsi="Times New Roman" w:cs="Times New Roman"/>
        </w:rPr>
        <w:t xml:space="preserve">-industry cooperation). A maximum of three places may be available in each field. The position may become vacant if no nominations are received. Winners from the same department (institute) may not </w:t>
      </w:r>
      <w:r w:rsidRPr="00CF12AD">
        <w:rPr>
          <w:rFonts w:ascii="Times New Roman" w:hAnsi="Times New Roman" w:cs="Times New Roman"/>
        </w:rPr>
        <w:lastRenderedPageBreak/>
        <w:t>exceed two. This limitation does not apply to Lifetime Distinguished Research Award winners.</w:t>
      </w:r>
    </w:p>
    <w:p w14:paraId="500AFB63" w14:textId="2BE55B21" w:rsidR="005508AE" w:rsidRPr="00CF12AD" w:rsidRDefault="005508AE" w:rsidP="00203390">
      <w:pPr>
        <w:jc w:val="both"/>
        <w:rPr>
          <w:rFonts w:ascii="Times New Roman" w:hAnsi="Times New Roman" w:cs="Times New Roman"/>
        </w:rPr>
      </w:pPr>
      <w:r w:rsidRPr="00CF12AD">
        <w:rPr>
          <w:rFonts w:ascii="Times New Roman" w:hAnsi="Times New Roman" w:cs="Times New Roman"/>
        </w:rPr>
        <w:t>Article 6.</w:t>
      </w:r>
      <w:r w:rsidR="00CF12AD">
        <w:rPr>
          <w:rFonts w:ascii="Times New Roman" w:hAnsi="Times New Roman" w:cs="Times New Roman" w:hint="eastAsia"/>
        </w:rPr>
        <w:t xml:space="preserve">　</w:t>
      </w:r>
      <w:r w:rsidRPr="00CF12AD">
        <w:rPr>
          <w:rFonts w:ascii="Times New Roman" w:hAnsi="Times New Roman" w:cs="Times New Roman"/>
        </w:rPr>
        <w:t>The Distinguished Research Award includes the following rewards:</w:t>
      </w:r>
    </w:p>
    <w:p w14:paraId="67AAC997" w14:textId="77777777" w:rsidR="00203390" w:rsidRDefault="005508AE" w:rsidP="00203390">
      <w:pPr>
        <w:ind w:leftChars="590" w:left="1699" w:hangingChars="118" w:hanging="283"/>
        <w:jc w:val="both"/>
        <w:rPr>
          <w:rFonts w:ascii="Times New Roman" w:hAnsi="Times New Roman" w:cs="Times New Roman"/>
        </w:rPr>
      </w:pPr>
      <w:r w:rsidRPr="00CF12AD">
        <w:rPr>
          <w:rFonts w:ascii="Times New Roman" w:hAnsi="Times New Roman" w:cs="Times New Roman"/>
        </w:rPr>
        <w:t>1. A reward of NT$120,000 and a maximum limit of NT$40,000 for each winner on a pay-as-you-go basis for attendance at international academic exchanges and cooperation trips.</w:t>
      </w:r>
    </w:p>
    <w:p w14:paraId="383F8D63" w14:textId="77777777" w:rsidR="00203390" w:rsidRDefault="005508AE" w:rsidP="00203390">
      <w:pPr>
        <w:ind w:leftChars="590" w:left="1699" w:hangingChars="118" w:hanging="283"/>
        <w:jc w:val="both"/>
        <w:rPr>
          <w:rFonts w:ascii="Times New Roman" w:hAnsi="Times New Roman" w:cs="Times New Roman"/>
        </w:rPr>
      </w:pPr>
      <w:r w:rsidRPr="00CF12AD">
        <w:rPr>
          <w:rFonts w:ascii="Times New Roman" w:hAnsi="Times New Roman" w:cs="Times New Roman"/>
        </w:rPr>
        <w:t>2. The first-time winner shall receive one medal. The second-time winner shall receive one silver badge and one medal. The third-time winner shall receive one gold badge and one medal. The winners’ achievement</w:t>
      </w:r>
      <w:r w:rsidR="00DB5F84" w:rsidRPr="00CF12AD">
        <w:rPr>
          <w:rFonts w:ascii="Times New Roman" w:hAnsi="Times New Roman" w:cs="Times New Roman"/>
        </w:rPr>
        <w:t>s</w:t>
      </w:r>
      <w:r w:rsidRPr="00CF12AD">
        <w:rPr>
          <w:rFonts w:ascii="Times New Roman" w:hAnsi="Times New Roman" w:cs="Times New Roman"/>
        </w:rPr>
        <w:t xml:space="preserve"> will also be listed in the history of CYCU.</w:t>
      </w:r>
    </w:p>
    <w:p w14:paraId="3F89C951" w14:textId="2EE592DA" w:rsidR="005508AE" w:rsidRPr="00CF12AD" w:rsidRDefault="005508AE" w:rsidP="00203390">
      <w:pPr>
        <w:ind w:leftChars="590" w:left="1699" w:hangingChars="118" w:hanging="283"/>
        <w:jc w:val="both"/>
        <w:rPr>
          <w:rFonts w:ascii="Times New Roman" w:hAnsi="Times New Roman" w:cs="Times New Roman"/>
        </w:rPr>
      </w:pPr>
      <w:r w:rsidRPr="00CF12AD">
        <w:rPr>
          <w:rFonts w:ascii="Times New Roman" w:hAnsi="Times New Roman" w:cs="Times New Roman"/>
        </w:rPr>
        <w:t>3. Reduction of teaching hours. During the award period, the winners shall provide at least three hours of teaching each semester. Overtime fees will be paid to the winners for time exceeding three hours. Overtime hours are limited to four hours, and teaching outside of the school is prohibited.</w:t>
      </w:r>
    </w:p>
    <w:p w14:paraId="7EB773CC" w14:textId="77777777" w:rsidR="005508AE" w:rsidRPr="00CF12AD" w:rsidRDefault="005508AE" w:rsidP="00203390">
      <w:pPr>
        <w:ind w:leftChars="472" w:left="1133"/>
        <w:jc w:val="both"/>
        <w:rPr>
          <w:rFonts w:ascii="Times New Roman" w:hAnsi="Times New Roman" w:cs="Times New Roman"/>
        </w:rPr>
      </w:pPr>
      <w:r w:rsidRPr="00CF12AD">
        <w:rPr>
          <w:rFonts w:ascii="Times New Roman" w:hAnsi="Times New Roman" w:cs="Times New Roman"/>
        </w:rPr>
        <w:t>The Lifetime Distinguished Research Award includes the following rewards:</w:t>
      </w:r>
    </w:p>
    <w:p w14:paraId="5EE26599" w14:textId="2F15AA57" w:rsidR="005508AE" w:rsidRPr="00CF12AD" w:rsidRDefault="005508AE" w:rsidP="00203390">
      <w:pPr>
        <w:ind w:leftChars="590" w:left="1416"/>
        <w:jc w:val="both"/>
        <w:rPr>
          <w:rFonts w:ascii="Times New Roman" w:hAnsi="Times New Roman" w:cs="Times New Roman"/>
        </w:rPr>
      </w:pPr>
      <w:r w:rsidRPr="00CF12AD">
        <w:rPr>
          <w:rFonts w:ascii="Times New Roman" w:hAnsi="Times New Roman" w:cs="Times New Roman"/>
        </w:rPr>
        <w:t xml:space="preserve">1. Awarded the </w:t>
      </w:r>
      <w:r w:rsidR="00DB5F84" w:rsidRPr="00CF12AD">
        <w:rPr>
          <w:rFonts w:ascii="Times New Roman" w:hAnsi="Times New Roman" w:cs="Times New Roman"/>
        </w:rPr>
        <w:t>L</w:t>
      </w:r>
      <w:r w:rsidRPr="00CF12AD">
        <w:rPr>
          <w:rFonts w:ascii="Times New Roman" w:hAnsi="Times New Roman" w:cs="Times New Roman"/>
        </w:rPr>
        <w:t xml:space="preserve">ifetime </w:t>
      </w:r>
      <w:r w:rsidR="00DB5F84" w:rsidRPr="00CF12AD">
        <w:rPr>
          <w:rFonts w:ascii="Times New Roman" w:hAnsi="Times New Roman" w:cs="Times New Roman"/>
        </w:rPr>
        <w:t>D</w:t>
      </w:r>
      <w:r w:rsidRPr="00CF12AD">
        <w:rPr>
          <w:rFonts w:ascii="Times New Roman" w:hAnsi="Times New Roman" w:cs="Times New Roman"/>
        </w:rPr>
        <w:t xml:space="preserve">istinguished </w:t>
      </w:r>
      <w:r w:rsidR="00DB5F84" w:rsidRPr="00CF12AD">
        <w:rPr>
          <w:rFonts w:ascii="Times New Roman" w:hAnsi="Times New Roman" w:cs="Times New Roman"/>
        </w:rPr>
        <w:t>R</w:t>
      </w:r>
      <w:r w:rsidRPr="00CF12AD">
        <w:rPr>
          <w:rFonts w:ascii="Times New Roman" w:hAnsi="Times New Roman" w:cs="Times New Roman"/>
        </w:rPr>
        <w:t>esearch trophy and prize of NT$200,000.</w:t>
      </w:r>
    </w:p>
    <w:p w14:paraId="15945C8C" w14:textId="77777777" w:rsidR="00203390" w:rsidRDefault="005508AE" w:rsidP="00203390">
      <w:pPr>
        <w:ind w:leftChars="590" w:left="1699" w:hangingChars="118" w:hanging="283"/>
        <w:jc w:val="both"/>
        <w:rPr>
          <w:rFonts w:ascii="Times New Roman" w:hAnsi="Times New Roman" w:cs="Times New Roman"/>
        </w:rPr>
      </w:pPr>
      <w:r w:rsidRPr="00CF12AD">
        <w:rPr>
          <w:rFonts w:ascii="Times New Roman" w:hAnsi="Times New Roman" w:cs="Times New Roman"/>
        </w:rPr>
        <w:t xml:space="preserve">2. Allowed to apply for a service extension in accordance with the </w:t>
      </w:r>
      <w:r w:rsidR="00DB5F84" w:rsidRPr="00CF12AD">
        <w:rPr>
          <w:rFonts w:ascii="Times New Roman" w:hAnsi="Times New Roman" w:cs="Times New Roman"/>
        </w:rPr>
        <w:t>“</w:t>
      </w:r>
      <w:r w:rsidRPr="00CF12AD">
        <w:rPr>
          <w:rFonts w:ascii="Times New Roman" w:hAnsi="Times New Roman" w:cs="Times New Roman"/>
        </w:rPr>
        <w:t>CYCU Regulation</w:t>
      </w:r>
      <w:r w:rsidR="00DB5F84" w:rsidRPr="00CF12AD">
        <w:rPr>
          <w:rFonts w:ascii="Times New Roman" w:hAnsi="Times New Roman" w:cs="Times New Roman"/>
        </w:rPr>
        <w:t>s</w:t>
      </w:r>
      <w:r w:rsidRPr="00CF12AD">
        <w:rPr>
          <w:rFonts w:ascii="Times New Roman" w:hAnsi="Times New Roman" w:cs="Times New Roman"/>
        </w:rPr>
        <w:t xml:space="preserve"> on </w:t>
      </w:r>
      <w:r w:rsidR="00DB5F84" w:rsidRPr="00CF12AD">
        <w:rPr>
          <w:rFonts w:ascii="Times New Roman" w:hAnsi="Times New Roman" w:cs="Times New Roman"/>
        </w:rPr>
        <w:t xml:space="preserve">the </w:t>
      </w:r>
      <w:r w:rsidRPr="00CF12AD">
        <w:rPr>
          <w:rFonts w:ascii="Times New Roman" w:hAnsi="Times New Roman" w:cs="Times New Roman"/>
        </w:rPr>
        <w:t>Service Extension of Professors.</w:t>
      </w:r>
      <w:r w:rsidR="00DB5F84" w:rsidRPr="00CF12AD">
        <w:rPr>
          <w:rFonts w:ascii="Times New Roman" w:hAnsi="Times New Roman" w:cs="Times New Roman"/>
        </w:rPr>
        <w:t>”</w:t>
      </w:r>
    </w:p>
    <w:p w14:paraId="690AD594" w14:textId="77777777" w:rsidR="00203390" w:rsidRDefault="005508AE" w:rsidP="00203390">
      <w:pPr>
        <w:ind w:leftChars="590" w:left="1699" w:hangingChars="118" w:hanging="283"/>
        <w:jc w:val="both"/>
        <w:rPr>
          <w:rFonts w:ascii="Times New Roman" w:hAnsi="Times New Roman" w:cs="Times New Roman"/>
        </w:rPr>
      </w:pPr>
      <w:r w:rsidRPr="00CF12AD">
        <w:rPr>
          <w:rFonts w:ascii="Times New Roman" w:hAnsi="Times New Roman" w:cs="Times New Roman"/>
        </w:rPr>
        <w:t>3. With the winner's consent, their personal papers shall be collected for publication signed by CYCU</w:t>
      </w:r>
      <w:r w:rsidR="00036CC0" w:rsidRPr="00CF12AD">
        <w:rPr>
          <w:rFonts w:ascii="Times New Roman" w:hAnsi="Times New Roman" w:cs="Times New Roman"/>
        </w:rPr>
        <w:t>,</w:t>
      </w:r>
      <w:r w:rsidRPr="00CF12AD">
        <w:rPr>
          <w:rFonts w:ascii="Times New Roman" w:hAnsi="Times New Roman" w:cs="Times New Roman"/>
        </w:rPr>
        <w:t xml:space="preserve"> and a budget shall be prepared by CYCU for the publication.</w:t>
      </w:r>
    </w:p>
    <w:p w14:paraId="6E79454E" w14:textId="12D74F53" w:rsidR="005508AE" w:rsidRPr="00CF12AD" w:rsidRDefault="005508AE" w:rsidP="00203390">
      <w:pPr>
        <w:ind w:leftChars="590" w:left="1699" w:hangingChars="118" w:hanging="283"/>
        <w:jc w:val="both"/>
        <w:rPr>
          <w:rFonts w:ascii="Times New Roman" w:hAnsi="Times New Roman" w:cs="Times New Roman"/>
        </w:rPr>
      </w:pPr>
      <w:r w:rsidRPr="00CF12AD">
        <w:rPr>
          <w:rFonts w:ascii="Times New Roman" w:hAnsi="Times New Roman" w:cs="Times New Roman"/>
        </w:rPr>
        <w:t>4. During the employment period, the winners shall provide at least two hours of teaching each semester. Overtime fees will be paid to the winners for time exceeding two hours. Overtime hours are limited to four hours, and teaching outside of the school is prohibited.</w:t>
      </w:r>
    </w:p>
    <w:p w14:paraId="0530B884" w14:textId="754F033C" w:rsidR="005508AE" w:rsidRPr="00CF12AD" w:rsidRDefault="005508AE" w:rsidP="00203390">
      <w:pPr>
        <w:ind w:left="1133" w:hangingChars="472" w:hanging="1133"/>
        <w:jc w:val="both"/>
        <w:rPr>
          <w:rFonts w:ascii="Times New Roman" w:hAnsi="Times New Roman" w:cs="Times New Roman"/>
        </w:rPr>
      </w:pPr>
      <w:r w:rsidRPr="00CF12AD">
        <w:rPr>
          <w:rFonts w:ascii="Times New Roman" w:hAnsi="Times New Roman" w:cs="Times New Roman"/>
        </w:rPr>
        <w:t>Article 7.</w:t>
      </w:r>
      <w:r w:rsidR="00CF12AD">
        <w:rPr>
          <w:rFonts w:ascii="Times New Roman" w:hAnsi="Times New Roman" w:cs="Times New Roman" w:hint="eastAsia"/>
        </w:rPr>
        <w:t xml:space="preserve">　</w:t>
      </w:r>
      <w:r w:rsidRPr="00CF12AD">
        <w:rPr>
          <w:rFonts w:ascii="Times New Roman" w:hAnsi="Times New Roman" w:cs="Times New Roman"/>
        </w:rPr>
        <w:t>Winners who are also appointed as CYCU's Chair Professors shall choose either of the awards. Winners who are Chair Professors outside CYCU may receive the awarded amount after the lectures.</w:t>
      </w:r>
    </w:p>
    <w:p w14:paraId="1F7F3CC0" w14:textId="69B764D5" w:rsidR="005508AE" w:rsidRPr="00CF12AD" w:rsidRDefault="005508AE" w:rsidP="00203390">
      <w:pPr>
        <w:ind w:left="1133" w:hangingChars="472" w:hanging="1133"/>
        <w:jc w:val="both"/>
        <w:rPr>
          <w:rFonts w:ascii="Times New Roman" w:hAnsi="Times New Roman" w:cs="Times New Roman"/>
        </w:rPr>
      </w:pPr>
      <w:r w:rsidRPr="00CF12AD">
        <w:rPr>
          <w:rFonts w:ascii="Times New Roman" w:hAnsi="Times New Roman" w:cs="Times New Roman"/>
        </w:rPr>
        <w:t>Article 8.</w:t>
      </w:r>
      <w:r w:rsidR="00CF12AD">
        <w:rPr>
          <w:rFonts w:ascii="Times New Roman" w:hAnsi="Times New Roman" w:cs="Times New Roman" w:hint="eastAsia"/>
        </w:rPr>
        <w:t xml:space="preserve">　</w:t>
      </w:r>
      <w:r w:rsidRPr="00CF12AD">
        <w:rPr>
          <w:rFonts w:ascii="Times New Roman" w:hAnsi="Times New Roman" w:cs="Times New Roman"/>
        </w:rPr>
        <w:t>The nominations of each department and affiliated school shall be forwarded to the "Outstanding Research Faculty Selection and Award Committee" for preliminary review and re-examination. The re-examination procedures shall be conducted as follows:</w:t>
      </w:r>
    </w:p>
    <w:p w14:paraId="7C7E8AA1" w14:textId="77777777" w:rsidR="00203390" w:rsidRDefault="005508AE" w:rsidP="00203390">
      <w:pPr>
        <w:ind w:leftChars="473" w:left="1416" w:hangingChars="117" w:hanging="281"/>
        <w:jc w:val="both"/>
        <w:rPr>
          <w:rFonts w:ascii="Times New Roman" w:hAnsi="Times New Roman" w:cs="Times New Roman"/>
        </w:rPr>
      </w:pPr>
      <w:r w:rsidRPr="00CF12AD">
        <w:rPr>
          <w:rFonts w:ascii="Times New Roman" w:hAnsi="Times New Roman" w:cs="Times New Roman"/>
        </w:rPr>
        <w:t>1. The nominations may only be approved if more than two-thirds of the committee members are present and if more than two-thirds of the present committee members agree.</w:t>
      </w:r>
    </w:p>
    <w:p w14:paraId="1F28E725" w14:textId="6AD80682" w:rsidR="005508AE" w:rsidRPr="00203390" w:rsidRDefault="005508AE" w:rsidP="00203390">
      <w:pPr>
        <w:ind w:leftChars="473" w:left="1416" w:hangingChars="117" w:hanging="281"/>
        <w:jc w:val="both"/>
        <w:rPr>
          <w:rFonts w:ascii="Times New Roman" w:hAnsi="Times New Roman" w:cs="Times New Roman"/>
        </w:rPr>
      </w:pPr>
      <w:r w:rsidRPr="00CF12AD">
        <w:rPr>
          <w:rFonts w:ascii="Times New Roman" w:hAnsi="Times New Roman" w:cs="Times New Roman"/>
        </w:rPr>
        <w:t>2. All votes shall be cast by secret ballot.</w:t>
      </w:r>
    </w:p>
    <w:p w14:paraId="2DE8A0E1" w14:textId="491B235F" w:rsidR="005508AE" w:rsidRPr="00CF12AD" w:rsidRDefault="005508AE" w:rsidP="00203390">
      <w:pPr>
        <w:ind w:left="1133" w:hangingChars="472" w:hanging="1133"/>
        <w:jc w:val="both"/>
        <w:rPr>
          <w:rFonts w:ascii="Times New Roman" w:hAnsi="Times New Roman" w:cs="Times New Roman"/>
        </w:rPr>
      </w:pPr>
      <w:r w:rsidRPr="00CF12AD">
        <w:rPr>
          <w:rFonts w:ascii="Times New Roman" w:hAnsi="Times New Roman" w:cs="Times New Roman"/>
        </w:rPr>
        <w:t>Article 9.</w:t>
      </w:r>
      <w:r w:rsidR="00CF12AD">
        <w:rPr>
          <w:rFonts w:ascii="Times New Roman" w:hAnsi="Times New Roman" w:cs="Times New Roman" w:hint="eastAsia"/>
        </w:rPr>
        <w:t xml:space="preserve">　</w:t>
      </w:r>
      <w:r w:rsidR="00AE4B62" w:rsidRPr="00CF12AD">
        <w:rPr>
          <w:rFonts w:ascii="Times New Roman" w:hAnsi="Times New Roman" w:cs="Times New Roman"/>
        </w:rPr>
        <w:t>Ex-officio winners of and a</w:t>
      </w:r>
      <w:r w:rsidRPr="00CF12AD">
        <w:rPr>
          <w:rFonts w:ascii="Times New Roman" w:hAnsi="Times New Roman" w:cs="Times New Roman"/>
        </w:rPr>
        <w:t xml:space="preserve">pplicants for the Lifetime Distinguished Research </w:t>
      </w:r>
      <w:r w:rsidR="00EB77F4" w:rsidRPr="00CF12AD">
        <w:rPr>
          <w:rFonts w:ascii="Times New Roman" w:hAnsi="Times New Roman" w:cs="Times New Roman"/>
        </w:rPr>
        <w:t>a</w:t>
      </w:r>
      <w:r w:rsidRPr="00CF12AD">
        <w:rPr>
          <w:rFonts w:ascii="Times New Roman" w:hAnsi="Times New Roman" w:cs="Times New Roman"/>
        </w:rPr>
        <w:t xml:space="preserve">wards shall submit applications before the annual application deadline. Upon nomination by each department and affiliated college, the application will be forwarded to the </w:t>
      </w:r>
      <w:r w:rsidR="00EB77F4" w:rsidRPr="00CF12AD">
        <w:rPr>
          <w:rFonts w:ascii="Times New Roman" w:hAnsi="Times New Roman" w:cs="Times New Roman"/>
        </w:rPr>
        <w:t>“</w:t>
      </w:r>
      <w:r w:rsidRPr="00CF12AD">
        <w:rPr>
          <w:rFonts w:ascii="Times New Roman" w:hAnsi="Times New Roman" w:cs="Times New Roman"/>
        </w:rPr>
        <w:t>Outstanding Research Faculty Selection and Award Committee</w:t>
      </w:r>
      <w:r w:rsidR="00EB77F4" w:rsidRPr="00CF12AD">
        <w:rPr>
          <w:rFonts w:ascii="Times New Roman" w:hAnsi="Times New Roman" w:cs="Times New Roman"/>
        </w:rPr>
        <w:t>”</w:t>
      </w:r>
      <w:r w:rsidRPr="00CF12AD">
        <w:rPr>
          <w:rFonts w:ascii="Times New Roman" w:hAnsi="Times New Roman" w:cs="Times New Roman"/>
        </w:rPr>
        <w:t xml:space="preserve"> for review. </w:t>
      </w:r>
      <w:r w:rsidR="00F21DB4" w:rsidRPr="00CF12AD">
        <w:rPr>
          <w:rFonts w:ascii="Times New Roman" w:hAnsi="Times New Roman" w:cs="Times New Roman"/>
        </w:rPr>
        <w:t xml:space="preserve">A </w:t>
      </w:r>
      <w:r w:rsidRPr="00CF12AD">
        <w:rPr>
          <w:rFonts w:ascii="Times New Roman" w:hAnsi="Times New Roman" w:cs="Times New Roman"/>
        </w:rPr>
        <w:t>reward shall be given once the review is complete.</w:t>
      </w:r>
    </w:p>
    <w:p w14:paraId="52A1C4E4" w14:textId="503B7672" w:rsidR="005508AE" w:rsidRPr="00CF12AD" w:rsidRDefault="005508AE" w:rsidP="00203390">
      <w:pPr>
        <w:ind w:left="1133" w:hangingChars="472" w:hanging="1133"/>
        <w:jc w:val="both"/>
        <w:rPr>
          <w:rFonts w:ascii="Times New Roman" w:hAnsi="Times New Roman" w:cs="Times New Roman"/>
        </w:rPr>
      </w:pPr>
      <w:r w:rsidRPr="00CF12AD">
        <w:rPr>
          <w:rFonts w:ascii="Times New Roman" w:hAnsi="Times New Roman" w:cs="Times New Roman"/>
        </w:rPr>
        <w:t>Article 10.</w:t>
      </w:r>
      <w:r w:rsidR="00CF12AD">
        <w:rPr>
          <w:rFonts w:ascii="Times New Roman" w:hAnsi="Times New Roman" w:cs="Times New Roman"/>
        </w:rPr>
        <w:t xml:space="preserve">  </w:t>
      </w:r>
      <w:r w:rsidRPr="00CF12AD">
        <w:rPr>
          <w:rFonts w:ascii="Times New Roman" w:hAnsi="Times New Roman" w:cs="Times New Roman"/>
        </w:rPr>
        <w:t xml:space="preserve">The award funds for Lifetime Distinguished Research </w:t>
      </w:r>
      <w:r w:rsidR="00EB77F4" w:rsidRPr="00CF12AD">
        <w:rPr>
          <w:rFonts w:ascii="Times New Roman" w:hAnsi="Times New Roman" w:cs="Times New Roman"/>
        </w:rPr>
        <w:t>a</w:t>
      </w:r>
      <w:r w:rsidRPr="00CF12AD">
        <w:rPr>
          <w:rFonts w:ascii="Times New Roman" w:hAnsi="Times New Roman" w:cs="Times New Roman"/>
        </w:rPr>
        <w:t xml:space="preserve">ward </w:t>
      </w:r>
      <w:r w:rsidR="00EB77F4" w:rsidRPr="00CF12AD">
        <w:rPr>
          <w:rFonts w:ascii="Times New Roman" w:hAnsi="Times New Roman" w:cs="Times New Roman"/>
        </w:rPr>
        <w:t>w</w:t>
      </w:r>
      <w:r w:rsidRPr="00CF12AD">
        <w:rPr>
          <w:rFonts w:ascii="Times New Roman" w:hAnsi="Times New Roman" w:cs="Times New Roman"/>
        </w:rPr>
        <w:t xml:space="preserve">inners and </w:t>
      </w:r>
      <w:r w:rsidR="00EB77F4" w:rsidRPr="00CF12AD">
        <w:rPr>
          <w:rFonts w:ascii="Times New Roman" w:hAnsi="Times New Roman" w:cs="Times New Roman"/>
        </w:rPr>
        <w:t>e</w:t>
      </w:r>
      <w:r w:rsidRPr="00CF12AD">
        <w:rPr>
          <w:rFonts w:ascii="Times New Roman" w:hAnsi="Times New Roman" w:cs="Times New Roman"/>
        </w:rPr>
        <w:t xml:space="preserve">x-officio </w:t>
      </w:r>
      <w:r w:rsidR="00EB77F4" w:rsidRPr="00CF12AD">
        <w:rPr>
          <w:rFonts w:ascii="Times New Roman" w:hAnsi="Times New Roman" w:cs="Times New Roman"/>
        </w:rPr>
        <w:t>w</w:t>
      </w:r>
      <w:r w:rsidRPr="00CF12AD">
        <w:rPr>
          <w:rFonts w:ascii="Times New Roman" w:hAnsi="Times New Roman" w:cs="Times New Roman"/>
        </w:rPr>
        <w:t>inners are pre-calculated by the responsible office</w:t>
      </w:r>
      <w:r w:rsidR="00EB77F4" w:rsidRPr="00CF12AD">
        <w:rPr>
          <w:rFonts w:ascii="Times New Roman" w:hAnsi="Times New Roman" w:cs="Times New Roman"/>
        </w:rPr>
        <w:t>.</w:t>
      </w:r>
      <w:r w:rsidRPr="00CF12AD">
        <w:rPr>
          <w:rFonts w:ascii="Times New Roman" w:hAnsi="Times New Roman" w:cs="Times New Roman"/>
        </w:rPr>
        <w:t xml:space="preserve"> </w:t>
      </w:r>
      <w:r w:rsidR="00EB77F4" w:rsidRPr="00CF12AD">
        <w:rPr>
          <w:rFonts w:ascii="Times New Roman" w:hAnsi="Times New Roman" w:cs="Times New Roman"/>
        </w:rPr>
        <w:t>A</w:t>
      </w:r>
      <w:r w:rsidRPr="00CF12AD">
        <w:rPr>
          <w:rFonts w:ascii="Times New Roman" w:hAnsi="Times New Roman" w:cs="Times New Roman"/>
        </w:rPr>
        <w:t>ny insufficient budget may be added based on the actual number of winners approved for the school year.</w:t>
      </w:r>
    </w:p>
    <w:p w14:paraId="183E452F" w14:textId="143BD63F" w:rsidR="005508AE" w:rsidRPr="00CF12AD" w:rsidRDefault="005508AE" w:rsidP="00203390">
      <w:pPr>
        <w:ind w:left="1133" w:hangingChars="472" w:hanging="1133"/>
        <w:jc w:val="both"/>
        <w:rPr>
          <w:rFonts w:ascii="Times New Roman" w:hAnsi="Times New Roman" w:cs="Times New Roman"/>
        </w:rPr>
      </w:pPr>
      <w:r w:rsidRPr="00CF12AD">
        <w:rPr>
          <w:rFonts w:ascii="Times New Roman" w:hAnsi="Times New Roman" w:cs="Times New Roman"/>
        </w:rPr>
        <w:t xml:space="preserve">Article 11. </w:t>
      </w:r>
      <w:r w:rsidR="00CF12AD">
        <w:rPr>
          <w:rFonts w:ascii="Times New Roman" w:hAnsi="Times New Roman" w:cs="Times New Roman"/>
        </w:rPr>
        <w:t xml:space="preserve"> </w:t>
      </w:r>
      <w:r w:rsidRPr="00CF12AD">
        <w:rPr>
          <w:rFonts w:ascii="Times New Roman" w:hAnsi="Times New Roman" w:cs="Times New Roman"/>
        </w:rPr>
        <w:t>Award winners shall address the following matters within a certain period following the announcement of the award:</w:t>
      </w:r>
    </w:p>
    <w:p w14:paraId="27F0CF67" w14:textId="072A14BD" w:rsidR="005508AE" w:rsidRPr="00CF12AD" w:rsidRDefault="005508AE" w:rsidP="00203390">
      <w:pPr>
        <w:ind w:leftChars="472" w:left="1416" w:hangingChars="118" w:hanging="283"/>
        <w:jc w:val="both"/>
        <w:rPr>
          <w:rFonts w:ascii="Times New Roman" w:hAnsi="Times New Roman" w:cs="Times New Roman"/>
        </w:rPr>
      </w:pPr>
      <w:r w:rsidRPr="00CF12AD">
        <w:rPr>
          <w:rFonts w:ascii="Times New Roman" w:hAnsi="Times New Roman" w:cs="Times New Roman"/>
        </w:rPr>
        <w:t>1. Prepare a research statement and experience sharing report to the Office of Research and Development and post it on CYCU's website within three months.</w:t>
      </w:r>
    </w:p>
    <w:p w14:paraId="5C516627" w14:textId="77777777" w:rsidR="005508AE" w:rsidRPr="00CF12AD" w:rsidRDefault="005508AE" w:rsidP="00203390">
      <w:pPr>
        <w:ind w:leftChars="472" w:left="1133"/>
        <w:jc w:val="both"/>
        <w:rPr>
          <w:rFonts w:ascii="Times New Roman" w:hAnsi="Times New Roman" w:cs="Times New Roman"/>
        </w:rPr>
      </w:pPr>
      <w:r w:rsidRPr="00CF12AD">
        <w:rPr>
          <w:rFonts w:ascii="Times New Roman" w:hAnsi="Times New Roman" w:cs="Times New Roman"/>
        </w:rPr>
        <w:t>2. Within one year:</w:t>
      </w:r>
    </w:p>
    <w:p w14:paraId="39C8C7CD" w14:textId="77777777" w:rsidR="005508AE" w:rsidRPr="00CF12AD" w:rsidRDefault="005508AE" w:rsidP="00203390">
      <w:pPr>
        <w:ind w:leftChars="650" w:left="1560"/>
        <w:jc w:val="both"/>
        <w:rPr>
          <w:rFonts w:ascii="Times New Roman" w:hAnsi="Times New Roman" w:cs="Times New Roman"/>
        </w:rPr>
      </w:pPr>
      <w:r w:rsidRPr="00CF12AD">
        <w:rPr>
          <w:rFonts w:ascii="Times New Roman" w:hAnsi="Times New Roman" w:cs="Times New Roman"/>
        </w:rPr>
        <w:t>(1) Present a lecture on the research experience.</w:t>
      </w:r>
    </w:p>
    <w:p w14:paraId="66A5D0F2" w14:textId="77777777" w:rsidR="005508AE" w:rsidRPr="00CF12AD" w:rsidRDefault="005508AE" w:rsidP="00203390">
      <w:pPr>
        <w:ind w:leftChars="650" w:left="1560"/>
        <w:jc w:val="both"/>
        <w:rPr>
          <w:rFonts w:ascii="Times New Roman" w:hAnsi="Times New Roman" w:cs="Times New Roman"/>
        </w:rPr>
      </w:pPr>
      <w:r w:rsidRPr="00CF12AD">
        <w:rPr>
          <w:rFonts w:ascii="Times New Roman" w:hAnsi="Times New Roman" w:cs="Times New Roman"/>
        </w:rPr>
        <w:t>(2) Agree to live video recordings and post them on CYCU's website.</w:t>
      </w:r>
    </w:p>
    <w:p w14:paraId="29833061" w14:textId="2CB671DF" w:rsidR="0030796E" w:rsidRPr="00CF12AD" w:rsidRDefault="005508AE" w:rsidP="00203390">
      <w:pPr>
        <w:ind w:leftChars="650" w:left="1985" w:hangingChars="177" w:hanging="425"/>
        <w:jc w:val="both"/>
        <w:rPr>
          <w:rFonts w:ascii="Times New Roman" w:eastAsia="DengXian" w:hAnsi="Times New Roman" w:cs="Times New Roman"/>
          <w:lang w:eastAsia="zh-CN"/>
        </w:rPr>
      </w:pPr>
      <w:r w:rsidRPr="00CF12AD">
        <w:rPr>
          <w:rFonts w:ascii="Times New Roman" w:hAnsi="Times New Roman" w:cs="Times New Roman"/>
        </w:rPr>
        <w:t xml:space="preserve">(3) Provide consulting services for research consultation and guidance activities to the Office of Research and Development or Executive Operation Office for Industry-Academia Cooperation and mentor one or two new teachers with less than </w:t>
      </w:r>
      <w:r w:rsidR="0069098F" w:rsidRPr="00CF12AD">
        <w:rPr>
          <w:rFonts w:ascii="Times New Roman" w:hAnsi="Times New Roman" w:cs="Times New Roman"/>
        </w:rPr>
        <w:t>five</w:t>
      </w:r>
      <w:r w:rsidRPr="00CF12AD">
        <w:rPr>
          <w:rFonts w:ascii="Times New Roman" w:hAnsi="Times New Roman" w:cs="Times New Roman"/>
        </w:rPr>
        <w:t xml:space="preserve"> years of experience or teachers in need.</w:t>
      </w:r>
    </w:p>
    <w:p w14:paraId="1A7AA7E1" w14:textId="4030546F" w:rsidR="005508AE" w:rsidRPr="00CF12AD" w:rsidRDefault="005508AE" w:rsidP="00203390">
      <w:pPr>
        <w:ind w:left="1133" w:hangingChars="472" w:hanging="1133"/>
        <w:jc w:val="both"/>
        <w:rPr>
          <w:rFonts w:ascii="Times New Roman" w:hAnsi="Times New Roman" w:cs="Times New Roman"/>
        </w:rPr>
      </w:pPr>
      <w:r w:rsidRPr="00CF12AD">
        <w:rPr>
          <w:rFonts w:ascii="Times New Roman" w:hAnsi="Times New Roman" w:cs="Times New Roman"/>
        </w:rPr>
        <w:t>Article 12.</w:t>
      </w:r>
      <w:r w:rsidR="00CF12AD">
        <w:rPr>
          <w:rFonts w:ascii="Times New Roman" w:hAnsi="Times New Roman" w:cs="Times New Roman"/>
        </w:rPr>
        <w:t xml:space="preserve"> </w:t>
      </w:r>
      <w:r w:rsidRPr="00CF12AD">
        <w:rPr>
          <w:rFonts w:ascii="Times New Roman" w:hAnsi="Times New Roman" w:cs="Times New Roman"/>
        </w:rPr>
        <w:t xml:space="preserve"> Award winners will dedicate themselves to leading key research areas or research teams, improve their academic level, and strive for higher honors.</w:t>
      </w:r>
    </w:p>
    <w:p w14:paraId="1D7414B4" w14:textId="29282C23" w:rsidR="005508AE" w:rsidRPr="00CF12AD" w:rsidRDefault="005508AE" w:rsidP="00203390">
      <w:pPr>
        <w:ind w:left="1133" w:hangingChars="472" w:hanging="1133"/>
        <w:jc w:val="both"/>
        <w:rPr>
          <w:rFonts w:ascii="Times New Roman" w:hAnsi="Times New Roman" w:cs="Times New Roman"/>
        </w:rPr>
      </w:pPr>
      <w:r w:rsidRPr="00CF12AD">
        <w:rPr>
          <w:rFonts w:ascii="Times New Roman" w:hAnsi="Times New Roman" w:cs="Times New Roman"/>
        </w:rPr>
        <w:t>Article 13.</w:t>
      </w:r>
      <w:r w:rsidR="00CF12AD">
        <w:rPr>
          <w:rFonts w:ascii="Times New Roman" w:hAnsi="Times New Roman" w:cs="Times New Roman"/>
        </w:rPr>
        <w:t xml:space="preserve"> </w:t>
      </w:r>
      <w:r w:rsidRPr="00CF12AD">
        <w:rPr>
          <w:rFonts w:ascii="Times New Roman" w:hAnsi="Times New Roman" w:cs="Times New Roman"/>
        </w:rPr>
        <w:t xml:space="preserve"> Faculty members who are awarded shall be reported to the President for authorization and announcement and shall receive public praise accordingly. </w:t>
      </w:r>
    </w:p>
    <w:p w14:paraId="4D5C03A9" w14:textId="45C43591" w:rsidR="005508AE" w:rsidRPr="00CF12AD" w:rsidRDefault="005508AE" w:rsidP="00203390">
      <w:pPr>
        <w:ind w:left="1133" w:hangingChars="472" w:hanging="1133"/>
        <w:jc w:val="both"/>
        <w:rPr>
          <w:rFonts w:ascii="Times New Roman" w:hAnsi="Times New Roman" w:cs="Times New Roman"/>
        </w:rPr>
      </w:pPr>
      <w:r w:rsidRPr="00CF12AD">
        <w:rPr>
          <w:rFonts w:ascii="Times New Roman" w:hAnsi="Times New Roman" w:cs="Times New Roman"/>
        </w:rPr>
        <w:t>Article 14.</w:t>
      </w:r>
      <w:r w:rsidR="00CF12AD">
        <w:rPr>
          <w:rFonts w:ascii="Times New Roman" w:hAnsi="Times New Roman" w:cs="Times New Roman"/>
        </w:rPr>
        <w:t xml:space="preserve"> </w:t>
      </w:r>
      <w:r w:rsidRPr="00CF12AD">
        <w:rPr>
          <w:rFonts w:ascii="Times New Roman" w:hAnsi="Times New Roman" w:cs="Times New Roman"/>
        </w:rPr>
        <w:t xml:space="preserve"> Any matters not covered herein shall be interpreted by the </w:t>
      </w:r>
      <w:bookmarkStart w:id="2" w:name="_Hlk169302014"/>
      <w:r w:rsidRPr="00CF12AD">
        <w:rPr>
          <w:rFonts w:ascii="Times New Roman" w:hAnsi="Times New Roman" w:cs="Times New Roman"/>
        </w:rPr>
        <w:t>Research Promotion Committee</w:t>
      </w:r>
      <w:bookmarkEnd w:id="2"/>
      <w:r w:rsidRPr="00CF12AD">
        <w:rPr>
          <w:rFonts w:ascii="Times New Roman" w:hAnsi="Times New Roman" w:cs="Times New Roman"/>
        </w:rPr>
        <w:t xml:space="preserve"> and then implemented by CYCU’s </w:t>
      </w:r>
      <w:r w:rsidR="00246C46" w:rsidRPr="00CF12AD">
        <w:rPr>
          <w:rFonts w:ascii="Times New Roman" w:hAnsi="Times New Roman" w:cs="Times New Roman"/>
        </w:rPr>
        <w:t>“</w:t>
      </w:r>
      <w:r w:rsidRPr="00CF12AD">
        <w:rPr>
          <w:rFonts w:ascii="Times New Roman" w:hAnsi="Times New Roman" w:cs="Times New Roman"/>
        </w:rPr>
        <w:t>Distinguished Research Faculty Selection and Award Committee</w:t>
      </w:r>
      <w:r w:rsidR="00246C46" w:rsidRPr="00CF12AD">
        <w:rPr>
          <w:rFonts w:ascii="Times New Roman" w:hAnsi="Times New Roman" w:cs="Times New Roman"/>
        </w:rPr>
        <w:t>”</w:t>
      </w:r>
      <w:r w:rsidRPr="00CF12AD">
        <w:rPr>
          <w:rFonts w:ascii="Times New Roman" w:hAnsi="Times New Roman" w:cs="Times New Roman"/>
        </w:rPr>
        <w:t xml:space="preserve"> according to the interpretation. </w:t>
      </w:r>
    </w:p>
    <w:bookmarkEnd w:id="1"/>
    <w:p w14:paraId="5C248E39" w14:textId="606E09B1" w:rsidR="00487A62" w:rsidRPr="00CF12AD" w:rsidRDefault="00487A62" w:rsidP="00203390">
      <w:pPr>
        <w:ind w:left="1133" w:hangingChars="472" w:hanging="1133"/>
        <w:jc w:val="both"/>
        <w:rPr>
          <w:rFonts w:ascii="Times New Roman" w:hAnsi="Times New Roman" w:cs="Times New Roman"/>
        </w:rPr>
      </w:pPr>
      <w:r w:rsidRPr="00CF12AD">
        <w:rPr>
          <w:rFonts w:ascii="Times New Roman" w:hAnsi="Times New Roman" w:cs="Times New Roman"/>
        </w:rPr>
        <w:t>Article 15.</w:t>
      </w:r>
      <w:r w:rsidR="00CF12AD">
        <w:rPr>
          <w:rFonts w:ascii="Times New Roman" w:hAnsi="Times New Roman" w:cs="Times New Roman"/>
        </w:rPr>
        <w:t xml:space="preserve"> </w:t>
      </w:r>
      <w:r w:rsidRPr="00CF12AD">
        <w:rPr>
          <w:rFonts w:ascii="Times New Roman" w:hAnsi="Times New Roman" w:cs="Times New Roman"/>
        </w:rPr>
        <w:t xml:space="preserve"> The Regulations shall be promulgated by the President and enforced upon approval by the School Administration Council. The same shall apply for any amendments to the Regulations.</w:t>
      </w:r>
    </w:p>
    <w:sectPr w:rsidR="00487A62" w:rsidRPr="00CF12AD" w:rsidSect="00CF12AD">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BF480D" w16cex:dateUtc="2024-06-17T06:20:00Z"/>
  <w16cex:commentExtensible w16cex:durableId="150B10D0" w16cex:dateUtc="2024-06-15T10:15:00Z"/>
  <w16cex:commentExtensible w16cex:durableId="7138FB6D" w16cex:dateUtc="2024-06-15T04: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CC49E" w14:textId="77777777" w:rsidR="002B3DFC" w:rsidRDefault="002B3DFC" w:rsidP="008D5B38">
      <w:r>
        <w:separator/>
      </w:r>
    </w:p>
  </w:endnote>
  <w:endnote w:type="continuationSeparator" w:id="0">
    <w:p w14:paraId="482E898F" w14:textId="77777777" w:rsidR="002B3DFC" w:rsidRDefault="002B3DFC" w:rsidP="008D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0055B" w14:textId="77777777" w:rsidR="002B3DFC" w:rsidRDefault="002B3DFC" w:rsidP="008D5B38">
      <w:r>
        <w:separator/>
      </w:r>
    </w:p>
  </w:footnote>
  <w:footnote w:type="continuationSeparator" w:id="0">
    <w:p w14:paraId="6B9FC8E5" w14:textId="77777777" w:rsidR="002B3DFC" w:rsidRDefault="002B3DFC" w:rsidP="008D5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6E"/>
    <w:rsid w:val="00036CC0"/>
    <w:rsid w:val="0005222F"/>
    <w:rsid w:val="00081302"/>
    <w:rsid w:val="00094775"/>
    <w:rsid w:val="00096509"/>
    <w:rsid w:val="001C1ACF"/>
    <w:rsid w:val="001D3C79"/>
    <w:rsid w:val="001F0832"/>
    <w:rsid w:val="00203390"/>
    <w:rsid w:val="002057B0"/>
    <w:rsid w:val="00246C46"/>
    <w:rsid w:val="00265765"/>
    <w:rsid w:val="0028377A"/>
    <w:rsid w:val="002B3DFC"/>
    <w:rsid w:val="002D26A2"/>
    <w:rsid w:val="0030796E"/>
    <w:rsid w:val="003264BB"/>
    <w:rsid w:val="003969A1"/>
    <w:rsid w:val="003D348F"/>
    <w:rsid w:val="003D5E3C"/>
    <w:rsid w:val="00423F45"/>
    <w:rsid w:val="00435417"/>
    <w:rsid w:val="00487A62"/>
    <w:rsid w:val="00492386"/>
    <w:rsid w:val="005250EE"/>
    <w:rsid w:val="00543F1F"/>
    <w:rsid w:val="005508AE"/>
    <w:rsid w:val="00573AD9"/>
    <w:rsid w:val="005A1FA3"/>
    <w:rsid w:val="005F59E1"/>
    <w:rsid w:val="005F59E6"/>
    <w:rsid w:val="006033F1"/>
    <w:rsid w:val="00612774"/>
    <w:rsid w:val="00654253"/>
    <w:rsid w:val="0069098F"/>
    <w:rsid w:val="006E6F16"/>
    <w:rsid w:val="006F5801"/>
    <w:rsid w:val="007A5A09"/>
    <w:rsid w:val="007B11F2"/>
    <w:rsid w:val="00845A59"/>
    <w:rsid w:val="00863E6C"/>
    <w:rsid w:val="008679FB"/>
    <w:rsid w:val="008B4770"/>
    <w:rsid w:val="008D5B38"/>
    <w:rsid w:val="009170D6"/>
    <w:rsid w:val="0098787A"/>
    <w:rsid w:val="009B10AB"/>
    <w:rsid w:val="009E1871"/>
    <w:rsid w:val="00A952E8"/>
    <w:rsid w:val="00AE4B62"/>
    <w:rsid w:val="00B52FA0"/>
    <w:rsid w:val="00C33A9C"/>
    <w:rsid w:val="00CC3AAA"/>
    <w:rsid w:val="00CF12AD"/>
    <w:rsid w:val="00D60D6B"/>
    <w:rsid w:val="00D61EEF"/>
    <w:rsid w:val="00DB5F84"/>
    <w:rsid w:val="00EB77F4"/>
    <w:rsid w:val="00F1117C"/>
    <w:rsid w:val="00F21DB4"/>
    <w:rsid w:val="00F901E0"/>
    <w:rsid w:val="00F96A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3B558"/>
  <w15:chartTrackingRefBased/>
  <w15:docId w15:val="{5A40DA71-246A-4FBA-81F8-5C24A41C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796E"/>
    <w:pPr>
      <w:widowControl w:val="0"/>
      <w:autoSpaceDE w:val="0"/>
      <w:autoSpaceDN w:val="0"/>
      <w:adjustRightInd w:val="0"/>
    </w:pPr>
    <w:rPr>
      <w:rFonts w:ascii="標楷體" w:eastAsia="標楷體" w:cs="標楷體"/>
      <w:color w:val="000000"/>
      <w:kern w:val="0"/>
      <w:szCs w:val="24"/>
    </w:rPr>
  </w:style>
  <w:style w:type="character" w:styleId="a3">
    <w:name w:val="annotation reference"/>
    <w:basedOn w:val="a0"/>
    <w:uiPriority w:val="99"/>
    <w:semiHidden/>
    <w:unhideWhenUsed/>
    <w:rsid w:val="005250EE"/>
    <w:rPr>
      <w:sz w:val="16"/>
      <w:szCs w:val="16"/>
    </w:rPr>
  </w:style>
  <w:style w:type="paragraph" w:styleId="a4">
    <w:name w:val="annotation text"/>
    <w:basedOn w:val="a"/>
    <w:link w:val="a5"/>
    <w:uiPriority w:val="99"/>
    <w:unhideWhenUsed/>
    <w:rsid w:val="005250EE"/>
    <w:rPr>
      <w:sz w:val="20"/>
      <w:szCs w:val="20"/>
    </w:rPr>
  </w:style>
  <w:style w:type="character" w:customStyle="1" w:styleId="a5">
    <w:name w:val="註解文字 字元"/>
    <w:basedOn w:val="a0"/>
    <w:link w:val="a4"/>
    <w:uiPriority w:val="99"/>
    <w:rsid w:val="005250EE"/>
    <w:rPr>
      <w:sz w:val="20"/>
      <w:szCs w:val="20"/>
    </w:rPr>
  </w:style>
  <w:style w:type="paragraph" w:styleId="a6">
    <w:name w:val="annotation subject"/>
    <w:basedOn w:val="a4"/>
    <w:next w:val="a4"/>
    <w:link w:val="a7"/>
    <w:uiPriority w:val="99"/>
    <w:semiHidden/>
    <w:unhideWhenUsed/>
    <w:rsid w:val="005250EE"/>
    <w:rPr>
      <w:b/>
      <w:bCs/>
    </w:rPr>
  </w:style>
  <w:style w:type="character" w:customStyle="1" w:styleId="a7">
    <w:name w:val="註解主旨 字元"/>
    <w:basedOn w:val="a5"/>
    <w:link w:val="a6"/>
    <w:uiPriority w:val="99"/>
    <w:semiHidden/>
    <w:rsid w:val="005250EE"/>
    <w:rPr>
      <w:b/>
      <w:bCs/>
      <w:sz w:val="20"/>
      <w:szCs w:val="20"/>
    </w:rPr>
  </w:style>
  <w:style w:type="paragraph" w:styleId="a8">
    <w:name w:val="header"/>
    <w:basedOn w:val="a"/>
    <w:link w:val="a9"/>
    <w:uiPriority w:val="99"/>
    <w:unhideWhenUsed/>
    <w:rsid w:val="008D5B38"/>
    <w:pPr>
      <w:tabs>
        <w:tab w:val="center" w:pos="4320"/>
        <w:tab w:val="right" w:pos="8640"/>
      </w:tabs>
    </w:pPr>
  </w:style>
  <w:style w:type="character" w:customStyle="1" w:styleId="a9">
    <w:name w:val="頁首 字元"/>
    <w:basedOn w:val="a0"/>
    <w:link w:val="a8"/>
    <w:uiPriority w:val="99"/>
    <w:rsid w:val="008D5B38"/>
  </w:style>
  <w:style w:type="paragraph" w:styleId="aa">
    <w:name w:val="footer"/>
    <w:basedOn w:val="a"/>
    <w:link w:val="ab"/>
    <w:uiPriority w:val="99"/>
    <w:unhideWhenUsed/>
    <w:rsid w:val="008D5B38"/>
    <w:pPr>
      <w:tabs>
        <w:tab w:val="center" w:pos="4320"/>
        <w:tab w:val="right" w:pos="8640"/>
      </w:tabs>
    </w:pPr>
  </w:style>
  <w:style w:type="character" w:customStyle="1" w:styleId="ab">
    <w:name w:val="頁尾 字元"/>
    <w:basedOn w:val="a0"/>
    <w:link w:val="aa"/>
    <w:uiPriority w:val="99"/>
    <w:rsid w:val="008D5B38"/>
  </w:style>
  <w:style w:type="paragraph" w:styleId="ac">
    <w:name w:val="Revision"/>
    <w:hidden/>
    <w:uiPriority w:val="99"/>
    <w:semiHidden/>
    <w:rsid w:val="005508AE"/>
  </w:style>
  <w:style w:type="paragraph" w:styleId="ad">
    <w:name w:val="Balloon Text"/>
    <w:basedOn w:val="a"/>
    <w:link w:val="ae"/>
    <w:uiPriority w:val="99"/>
    <w:semiHidden/>
    <w:unhideWhenUsed/>
    <w:rsid w:val="00CF12A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F12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23449">
      <w:bodyDiv w:val="1"/>
      <w:marLeft w:val="0"/>
      <w:marRight w:val="0"/>
      <w:marTop w:val="0"/>
      <w:marBottom w:val="0"/>
      <w:divBdr>
        <w:top w:val="none" w:sz="0" w:space="0" w:color="auto"/>
        <w:left w:val="none" w:sz="0" w:space="0" w:color="auto"/>
        <w:bottom w:val="none" w:sz="0" w:space="0" w:color="auto"/>
        <w:right w:val="none" w:sz="0" w:space="0" w:color="auto"/>
      </w:divBdr>
    </w:div>
    <w:div w:id="137653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 customer service</dc:creator>
  <cp:keywords/>
  <dc:description/>
  <cp:lastModifiedBy>莊雅淳(研究推動組)</cp:lastModifiedBy>
  <cp:revision>4</cp:revision>
  <dcterms:created xsi:type="dcterms:W3CDTF">2024-08-06T07:53:00Z</dcterms:created>
  <dcterms:modified xsi:type="dcterms:W3CDTF">2024-12-20T03:15:00Z</dcterms:modified>
</cp:coreProperties>
</file>