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58725" w14:textId="4AFBEA64" w:rsidR="00DF58CD" w:rsidRPr="00E92283" w:rsidRDefault="00AD1BC1" w:rsidP="00E92283">
      <w:pPr>
        <w:pStyle w:val="Default"/>
        <w:jc w:val="center"/>
        <w:rPr>
          <w:rFonts w:ascii="Times New Roman" w:hAnsi="Times New Roman" w:cs="Times New Roman"/>
          <w:b/>
          <w:bCs/>
          <w:sz w:val="32"/>
          <w:szCs w:val="32"/>
        </w:rPr>
      </w:pPr>
      <w:r w:rsidRPr="00E92283">
        <w:rPr>
          <w:rFonts w:ascii="Times New Roman" w:hAnsi="Times New Roman" w:cs="Times New Roman"/>
          <w:b/>
          <w:bCs/>
          <w:sz w:val="32"/>
          <w:szCs w:val="32"/>
        </w:rPr>
        <w:t xml:space="preserve">Subsidy measures for teachers </w:t>
      </w:r>
      <w:r w:rsidR="00C325EA" w:rsidRPr="00E92283">
        <w:rPr>
          <w:rFonts w:ascii="Times New Roman" w:hAnsi="Times New Roman" w:cs="Times New Roman"/>
          <w:b/>
          <w:bCs/>
          <w:sz w:val="32"/>
          <w:szCs w:val="32"/>
        </w:rPr>
        <w:t>at</w:t>
      </w:r>
      <w:r w:rsidRPr="00E92283">
        <w:rPr>
          <w:rFonts w:ascii="Times New Roman" w:hAnsi="Times New Roman" w:cs="Times New Roman"/>
          <w:b/>
          <w:bCs/>
          <w:sz w:val="32"/>
          <w:szCs w:val="32"/>
        </w:rPr>
        <w:t xml:space="preserve"> Chung Yuan Christian University to attend international academic conferences</w:t>
      </w:r>
    </w:p>
    <w:p w14:paraId="781B27DB" w14:textId="77777777" w:rsidR="008731B3" w:rsidRPr="00E92283" w:rsidRDefault="008731B3" w:rsidP="00E92283">
      <w:pPr>
        <w:pStyle w:val="Default"/>
        <w:ind w:left="709"/>
        <w:jc w:val="right"/>
        <w:rPr>
          <w:rFonts w:ascii="Times New Roman" w:hAnsi="Times New Roman" w:cs="Times New Roman"/>
          <w:sz w:val="18"/>
          <w:szCs w:val="18"/>
        </w:rPr>
      </w:pPr>
      <w:r w:rsidRPr="00E92283">
        <w:rPr>
          <w:rFonts w:ascii="Times New Roman" w:hAnsi="Times New Roman" w:cs="Times New Roman"/>
          <w:sz w:val="18"/>
          <w:szCs w:val="18"/>
        </w:rPr>
        <w:t>Passed by the 682nd Executive Meeting on March 11, 1994</w:t>
      </w:r>
    </w:p>
    <w:p w14:paraId="44D4F664" w14:textId="77777777" w:rsidR="008731B3" w:rsidRPr="00E92283" w:rsidRDefault="008731B3" w:rsidP="00E92283">
      <w:pPr>
        <w:pStyle w:val="Default"/>
        <w:ind w:left="709"/>
        <w:jc w:val="right"/>
        <w:rPr>
          <w:rFonts w:ascii="Times New Roman" w:hAnsi="Times New Roman" w:cs="Times New Roman"/>
          <w:sz w:val="18"/>
          <w:szCs w:val="18"/>
        </w:rPr>
      </w:pPr>
      <w:r w:rsidRPr="00E92283">
        <w:rPr>
          <w:rFonts w:ascii="Times New Roman" w:hAnsi="Times New Roman" w:cs="Times New Roman"/>
          <w:sz w:val="18"/>
          <w:szCs w:val="18"/>
        </w:rPr>
        <w:t>Amended at the 771st Executive Meeting on December 6, 2001</w:t>
      </w:r>
    </w:p>
    <w:p w14:paraId="38FD41A8" w14:textId="77777777" w:rsidR="008731B3" w:rsidRPr="00E92283" w:rsidRDefault="008731B3" w:rsidP="00E92283">
      <w:pPr>
        <w:pStyle w:val="Default"/>
        <w:ind w:left="709"/>
        <w:jc w:val="right"/>
        <w:rPr>
          <w:rFonts w:ascii="Times New Roman" w:hAnsi="Times New Roman" w:cs="Times New Roman"/>
          <w:sz w:val="18"/>
          <w:szCs w:val="18"/>
        </w:rPr>
      </w:pPr>
      <w:r w:rsidRPr="00E92283">
        <w:rPr>
          <w:rFonts w:ascii="Times New Roman" w:hAnsi="Times New Roman" w:cs="Times New Roman"/>
          <w:sz w:val="18"/>
          <w:szCs w:val="18"/>
        </w:rPr>
        <w:t>Amended at the 785th Executive Meeting on February 13, 2003</w:t>
      </w:r>
    </w:p>
    <w:p w14:paraId="66CC9003" w14:textId="77777777" w:rsidR="008731B3" w:rsidRPr="00E92283" w:rsidRDefault="008731B3" w:rsidP="00E92283">
      <w:pPr>
        <w:pStyle w:val="Default"/>
        <w:ind w:left="709"/>
        <w:jc w:val="right"/>
        <w:rPr>
          <w:rFonts w:ascii="Times New Roman" w:hAnsi="Times New Roman" w:cs="Times New Roman"/>
          <w:sz w:val="18"/>
          <w:szCs w:val="18"/>
        </w:rPr>
      </w:pPr>
      <w:r w:rsidRPr="00E92283">
        <w:rPr>
          <w:rFonts w:ascii="Times New Roman" w:hAnsi="Times New Roman" w:cs="Times New Roman"/>
          <w:sz w:val="18"/>
          <w:szCs w:val="18"/>
        </w:rPr>
        <w:t>Amended at the 821st Executive Meeting on February 9, 2006</w:t>
      </w:r>
    </w:p>
    <w:p w14:paraId="50BDB5F4" w14:textId="77777777" w:rsidR="008731B3" w:rsidRPr="00E92283" w:rsidRDefault="008731B3" w:rsidP="00E92283">
      <w:pPr>
        <w:pStyle w:val="Default"/>
        <w:ind w:left="709"/>
        <w:jc w:val="right"/>
        <w:rPr>
          <w:rFonts w:ascii="Times New Roman" w:hAnsi="Times New Roman" w:cs="Times New Roman"/>
          <w:sz w:val="18"/>
          <w:szCs w:val="18"/>
        </w:rPr>
      </w:pPr>
      <w:r w:rsidRPr="00E92283">
        <w:rPr>
          <w:rFonts w:ascii="Times New Roman" w:hAnsi="Times New Roman" w:cs="Times New Roman"/>
          <w:sz w:val="18"/>
          <w:szCs w:val="18"/>
        </w:rPr>
        <w:t>Amended at the 830th Executive Meeting on November 2, 2006</w:t>
      </w:r>
    </w:p>
    <w:p w14:paraId="18FA3CF1" w14:textId="77777777" w:rsidR="008731B3" w:rsidRPr="00E92283" w:rsidRDefault="008731B3" w:rsidP="00E92283">
      <w:pPr>
        <w:pStyle w:val="Default"/>
        <w:ind w:left="709"/>
        <w:jc w:val="right"/>
        <w:rPr>
          <w:rFonts w:ascii="Times New Roman" w:hAnsi="Times New Roman" w:cs="Times New Roman"/>
          <w:sz w:val="18"/>
          <w:szCs w:val="18"/>
        </w:rPr>
      </w:pPr>
      <w:r w:rsidRPr="00E92283">
        <w:rPr>
          <w:rFonts w:ascii="Times New Roman" w:hAnsi="Times New Roman" w:cs="Times New Roman"/>
          <w:sz w:val="18"/>
          <w:szCs w:val="18"/>
        </w:rPr>
        <w:t>Amended at the 838th Executive Meeting on July 5, 2007</w:t>
      </w:r>
    </w:p>
    <w:p w14:paraId="5300A139" w14:textId="77777777" w:rsidR="008731B3" w:rsidRPr="00E92283" w:rsidRDefault="008731B3" w:rsidP="00E92283">
      <w:pPr>
        <w:pStyle w:val="Default"/>
        <w:ind w:left="709"/>
        <w:jc w:val="right"/>
        <w:rPr>
          <w:rFonts w:ascii="Times New Roman" w:hAnsi="Times New Roman" w:cs="Times New Roman"/>
          <w:sz w:val="18"/>
          <w:szCs w:val="18"/>
        </w:rPr>
      </w:pPr>
      <w:r w:rsidRPr="00E92283">
        <w:rPr>
          <w:rFonts w:ascii="Times New Roman" w:hAnsi="Times New Roman" w:cs="Times New Roman"/>
          <w:sz w:val="18"/>
          <w:szCs w:val="18"/>
        </w:rPr>
        <w:t>Amended at the 892nd Executive Meeting on December 1, 2011</w:t>
      </w:r>
    </w:p>
    <w:p w14:paraId="5A35DFF9" w14:textId="77777777" w:rsidR="008731B3" w:rsidRPr="00E92283" w:rsidRDefault="008731B3" w:rsidP="00E92283">
      <w:pPr>
        <w:pStyle w:val="Default"/>
        <w:ind w:left="709"/>
        <w:jc w:val="right"/>
        <w:rPr>
          <w:rFonts w:ascii="Times New Roman" w:hAnsi="Times New Roman" w:cs="Times New Roman"/>
          <w:sz w:val="18"/>
          <w:szCs w:val="18"/>
        </w:rPr>
      </w:pPr>
      <w:r w:rsidRPr="00E92283">
        <w:rPr>
          <w:rFonts w:ascii="Times New Roman" w:hAnsi="Times New Roman" w:cs="Times New Roman"/>
          <w:sz w:val="18"/>
          <w:szCs w:val="18"/>
        </w:rPr>
        <w:t>Amended at the 897th Executive Meeting on May 3, 2012</w:t>
      </w:r>
    </w:p>
    <w:p w14:paraId="5FDE2C3F" w14:textId="77777777" w:rsidR="008731B3" w:rsidRPr="00E92283" w:rsidRDefault="008731B3" w:rsidP="00E92283">
      <w:pPr>
        <w:pStyle w:val="Default"/>
        <w:ind w:left="709"/>
        <w:jc w:val="right"/>
        <w:rPr>
          <w:rFonts w:ascii="Times New Roman" w:hAnsi="Times New Roman" w:cs="Times New Roman"/>
          <w:sz w:val="18"/>
          <w:szCs w:val="18"/>
        </w:rPr>
      </w:pPr>
      <w:r w:rsidRPr="00E92283">
        <w:rPr>
          <w:rFonts w:ascii="Times New Roman" w:hAnsi="Times New Roman" w:cs="Times New Roman"/>
          <w:sz w:val="18"/>
          <w:szCs w:val="18"/>
        </w:rPr>
        <w:t>Amended at the 904th Executive Meeting on December 6, 2012</w:t>
      </w:r>
    </w:p>
    <w:p w14:paraId="69545017" w14:textId="5E9D1902" w:rsidR="008731B3" w:rsidRPr="00E92283" w:rsidRDefault="008731B3" w:rsidP="00E92283">
      <w:pPr>
        <w:pStyle w:val="Default"/>
        <w:ind w:left="709"/>
        <w:jc w:val="right"/>
        <w:rPr>
          <w:rFonts w:ascii="Times New Roman" w:hAnsi="Times New Roman" w:cs="Times New Roman"/>
          <w:sz w:val="18"/>
          <w:szCs w:val="18"/>
        </w:rPr>
      </w:pPr>
      <w:r w:rsidRPr="00E92283">
        <w:rPr>
          <w:rFonts w:ascii="Times New Roman" w:hAnsi="Times New Roman" w:cs="Times New Roman"/>
          <w:sz w:val="18"/>
          <w:szCs w:val="18"/>
        </w:rPr>
        <w:t>Amended based on original secret letter No. 1030000643 on March 5, 2014</w:t>
      </w:r>
    </w:p>
    <w:p w14:paraId="62916F13" w14:textId="77777777" w:rsidR="008731B3" w:rsidRPr="00E92283" w:rsidRDefault="008731B3" w:rsidP="00E92283">
      <w:pPr>
        <w:pStyle w:val="Default"/>
        <w:ind w:left="709"/>
        <w:jc w:val="right"/>
        <w:rPr>
          <w:rFonts w:ascii="Times New Roman" w:hAnsi="Times New Roman" w:cs="Times New Roman"/>
          <w:sz w:val="18"/>
          <w:szCs w:val="18"/>
        </w:rPr>
      </w:pPr>
      <w:r w:rsidRPr="00E92283">
        <w:rPr>
          <w:rFonts w:ascii="Times New Roman" w:hAnsi="Times New Roman" w:cs="Times New Roman"/>
          <w:sz w:val="18"/>
          <w:szCs w:val="18"/>
        </w:rPr>
        <w:t>Amended at the 926th Executive Meeting on November 6, 2014</w:t>
      </w:r>
    </w:p>
    <w:p w14:paraId="005F1B40" w14:textId="4BD54262" w:rsidR="008731B3" w:rsidRPr="00E92283" w:rsidRDefault="008731B3" w:rsidP="00E92283">
      <w:pPr>
        <w:pStyle w:val="Default"/>
        <w:ind w:left="709"/>
        <w:jc w:val="right"/>
        <w:rPr>
          <w:rFonts w:ascii="Times New Roman" w:hAnsi="Times New Roman" w:cs="Times New Roman"/>
          <w:sz w:val="18"/>
          <w:szCs w:val="18"/>
        </w:rPr>
      </w:pPr>
      <w:r w:rsidRPr="00E92283">
        <w:rPr>
          <w:rFonts w:ascii="Times New Roman" w:hAnsi="Times New Roman" w:cs="Times New Roman"/>
          <w:sz w:val="18"/>
          <w:szCs w:val="18"/>
        </w:rPr>
        <w:t>Amended based on original secret letter No. 1050002657 on August 25, 2016</w:t>
      </w:r>
    </w:p>
    <w:p w14:paraId="5BA51694" w14:textId="77777777" w:rsidR="008731B3" w:rsidRPr="00E92283" w:rsidRDefault="008731B3" w:rsidP="00E92283">
      <w:pPr>
        <w:pStyle w:val="Default"/>
        <w:ind w:left="709"/>
        <w:jc w:val="right"/>
        <w:rPr>
          <w:rFonts w:ascii="Times New Roman" w:hAnsi="Times New Roman" w:cs="Times New Roman"/>
          <w:sz w:val="18"/>
          <w:szCs w:val="18"/>
        </w:rPr>
      </w:pPr>
      <w:r w:rsidRPr="00E92283">
        <w:rPr>
          <w:rFonts w:ascii="Times New Roman" w:hAnsi="Times New Roman" w:cs="Times New Roman"/>
          <w:sz w:val="18"/>
          <w:szCs w:val="18"/>
        </w:rPr>
        <w:t>Amended at the 952nd Executive Meeting on May 4, 2017</w:t>
      </w:r>
    </w:p>
    <w:p w14:paraId="67600BAC" w14:textId="77777777" w:rsidR="008731B3" w:rsidRPr="00E92283" w:rsidRDefault="008731B3" w:rsidP="00E92283">
      <w:pPr>
        <w:pStyle w:val="Default"/>
        <w:ind w:left="709"/>
        <w:jc w:val="right"/>
        <w:rPr>
          <w:rFonts w:ascii="Times New Roman" w:hAnsi="Times New Roman" w:cs="Times New Roman"/>
          <w:sz w:val="18"/>
          <w:szCs w:val="18"/>
        </w:rPr>
      </w:pPr>
      <w:r w:rsidRPr="00E92283">
        <w:rPr>
          <w:rFonts w:ascii="Times New Roman" w:hAnsi="Times New Roman" w:cs="Times New Roman"/>
          <w:sz w:val="18"/>
          <w:szCs w:val="18"/>
        </w:rPr>
        <w:t>Amendment at the 987th Executive Meeting on 2021.1.7</w:t>
      </w:r>
    </w:p>
    <w:p w14:paraId="6AACC0E4" w14:textId="77777777" w:rsidR="008731B3" w:rsidRPr="00E92283" w:rsidRDefault="008731B3" w:rsidP="00E92283">
      <w:pPr>
        <w:pStyle w:val="Default"/>
        <w:ind w:left="709"/>
        <w:jc w:val="right"/>
        <w:rPr>
          <w:rFonts w:ascii="Times New Roman" w:hAnsi="Times New Roman" w:cs="Times New Roman"/>
          <w:sz w:val="18"/>
          <w:szCs w:val="18"/>
        </w:rPr>
      </w:pPr>
      <w:r w:rsidRPr="00E92283">
        <w:rPr>
          <w:rFonts w:ascii="Times New Roman" w:hAnsi="Times New Roman" w:cs="Times New Roman"/>
          <w:sz w:val="18"/>
          <w:szCs w:val="18"/>
        </w:rPr>
        <w:t>Amended based on the original secret letter No. 1110002691 on August 3, 2022</w:t>
      </w:r>
    </w:p>
    <w:p w14:paraId="42FA8B10" w14:textId="77777777" w:rsidR="008731B3" w:rsidRPr="00E92283" w:rsidRDefault="008731B3" w:rsidP="00E92283">
      <w:pPr>
        <w:pStyle w:val="Default"/>
        <w:ind w:left="709"/>
        <w:jc w:val="right"/>
        <w:rPr>
          <w:rFonts w:ascii="Times New Roman" w:hAnsi="Times New Roman" w:cs="Times New Roman"/>
          <w:sz w:val="18"/>
          <w:szCs w:val="18"/>
        </w:rPr>
      </w:pPr>
      <w:r w:rsidRPr="00E92283">
        <w:rPr>
          <w:rFonts w:ascii="Times New Roman" w:hAnsi="Times New Roman" w:cs="Times New Roman"/>
          <w:sz w:val="18"/>
          <w:szCs w:val="18"/>
        </w:rPr>
        <w:t>Amended at the 1022nd Executive Meeting on May 2, 2024</w:t>
      </w:r>
    </w:p>
    <w:p w14:paraId="7644A41C" w14:textId="77777777" w:rsidR="008731B3" w:rsidRPr="00E92283" w:rsidRDefault="008731B3" w:rsidP="008731B3">
      <w:pPr>
        <w:pStyle w:val="Default"/>
        <w:rPr>
          <w:rFonts w:ascii="Times New Roman" w:hAnsi="Times New Roman" w:cs="Times New Roman"/>
          <w:sz w:val="22"/>
          <w:szCs w:val="22"/>
        </w:rPr>
      </w:pPr>
    </w:p>
    <w:p w14:paraId="301BEBDE" w14:textId="7E78045D" w:rsidR="00DF58CD" w:rsidRPr="00E92283" w:rsidRDefault="00034CFF" w:rsidP="00224093">
      <w:pPr>
        <w:pStyle w:val="Default"/>
        <w:ind w:left="1183" w:hangingChars="493" w:hanging="1183"/>
        <w:jc w:val="both"/>
        <w:rPr>
          <w:rFonts w:ascii="Times New Roman" w:hAnsi="Times New Roman" w:cs="Times New Roman"/>
        </w:rPr>
      </w:pPr>
      <w:r w:rsidRPr="00E92283">
        <w:rPr>
          <w:rFonts w:ascii="Times New Roman" w:hAnsi="Times New Roman" w:cs="Times New Roman"/>
        </w:rPr>
        <w:t>Article 1.</w:t>
      </w:r>
      <w:r w:rsidR="00E92283" w:rsidRPr="00E92283">
        <w:rPr>
          <w:rFonts w:ascii="Times New Roman" w:hAnsi="Times New Roman" w:cs="Times New Roman" w:hint="eastAsia"/>
        </w:rPr>
        <w:t xml:space="preserve">　</w:t>
      </w:r>
      <w:r w:rsidR="00DE492A" w:rsidRPr="00E92283">
        <w:rPr>
          <w:rFonts w:ascii="Times New Roman" w:hAnsi="Times New Roman" w:cs="Times New Roman"/>
        </w:rPr>
        <w:t>T</w:t>
      </w:r>
      <w:r w:rsidRPr="00E92283">
        <w:rPr>
          <w:rFonts w:ascii="Times New Roman" w:hAnsi="Times New Roman" w:cs="Times New Roman"/>
        </w:rPr>
        <w:t>o encourage teachers to participate in international academic activities</w:t>
      </w:r>
      <w:r w:rsidR="00E96BB9" w:rsidRPr="00E92283">
        <w:rPr>
          <w:rFonts w:ascii="Times New Roman" w:hAnsi="Times New Roman" w:cs="Times New Roman"/>
        </w:rPr>
        <w:t xml:space="preserve"> abroad</w:t>
      </w:r>
      <w:r w:rsidRPr="00E92283">
        <w:rPr>
          <w:rFonts w:ascii="Times New Roman" w:hAnsi="Times New Roman" w:cs="Times New Roman"/>
        </w:rPr>
        <w:t xml:space="preserve">, Chung Yuan Christian University (hereinafter referred to as the </w:t>
      </w:r>
      <w:r w:rsidR="00E96BB9" w:rsidRPr="00E92283">
        <w:rPr>
          <w:rFonts w:ascii="Times New Roman" w:hAnsi="Times New Roman" w:cs="Times New Roman"/>
        </w:rPr>
        <w:t>University</w:t>
      </w:r>
      <w:r w:rsidRPr="00E92283">
        <w:rPr>
          <w:rFonts w:ascii="Times New Roman" w:hAnsi="Times New Roman" w:cs="Times New Roman"/>
        </w:rPr>
        <w:t xml:space="preserve">), </w:t>
      </w:r>
      <w:r w:rsidR="00DE492A" w:rsidRPr="00E92283">
        <w:rPr>
          <w:rFonts w:ascii="Times New Roman" w:hAnsi="Times New Roman" w:cs="Times New Roman"/>
        </w:rPr>
        <w:t xml:space="preserve">has </w:t>
      </w:r>
      <w:r w:rsidRPr="00E92283">
        <w:rPr>
          <w:rFonts w:ascii="Times New Roman" w:hAnsi="Times New Roman" w:cs="Times New Roman"/>
        </w:rPr>
        <w:t>establish</w:t>
      </w:r>
      <w:r w:rsidR="00DE492A" w:rsidRPr="00E92283">
        <w:rPr>
          <w:rFonts w:ascii="Times New Roman" w:hAnsi="Times New Roman" w:cs="Times New Roman"/>
        </w:rPr>
        <w:t>ed</w:t>
      </w:r>
      <w:r w:rsidRPr="00E92283">
        <w:rPr>
          <w:rFonts w:ascii="Times New Roman" w:hAnsi="Times New Roman" w:cs="Times New Roman"/>
        </w:rPr>
        <w:t xml:space="preserve"> an academic network to promote academic exchanges, enhance the international visibility of the university, and improve research standards, </w:t>
      </w:r>
      <w:proofErr w:type="gramStart"/>
      <w:r w:rsidR="00DE492A" w:rsidRPr="00E92283">
        <w:rPr>
          <w:rFonts w:ascii="Times New Roman" w:hAnsi="Times New Roman" w:cs="Times New Roman"/>
        </w:rPr>
        <w:t>“</w:t>
      </w:r>
      <w:r w:rsidRPr="00E92283">
        <w:rPr>
          <w:rFonts w:ascii="Times New Roman" w:hAnsi="Times New Roman" w:cs="Times New Roman"/>
        </w:rPr>
        <w:t xml:space="preserve"> Chung</w:t>
      </w:r>
      <w:proofErr w:type="gramEnd"/>
      <w:r w:rsidRPr="00E92283">
        <w:rPr>
          <w:rFonts w:ascii="Times New Roman" w:hAnsi="Times New Roman" w:cs="Times New Roman"/>
        </w:rPr>
        <w:t xml:space="preserve"> Yuan Christian University </w:t>
      </w:r>
      <w:r w:rsidR="00E96BB9" w:rsidRPr="00E92283">
        <w:rPr>
          <w:rFonts w:ascii="Times New Roman" w:hAnsi="Times New Roman" w:cs="Times New Roman"/>
        </w:rPr>
        <w:t>International Academic Co</w:t>
      </w:r>
      <w:r w:rsidRPr="00E92283">
        <w:rPr>
          <w:rFonts w:ascii="Times New Roman" w:hAnsi="Times New Roman" w:cs="Times New Roman"/>
        </w:rPr>
        <w:t xml:space="preserve">nference </w:t>
      </w:r>
      <w:r w:rsidR="00E96BB9" w:rsidRPr="00E92283">
        <w:rPr>
          <w:rFonts w:ascii="Times New Roman" w:hAnsi="Times New Roman" w:cs="Times New Roman"/>
        </w:rPr>
        <w:t>Subsidy Measures for Teachers</w:t>
      </w:r>
      <w:r w:rsidR="00DE492A" w:rsidRPr="00E92283">
        <w:rPr>
          <w:rFonts w:ascii="Times New Roman" w:hAnsi="Times New Roman" w:cs="Times New Roman"/>
        </w:rPr>
        <w:t xml:space="preserve">” </w:t>
      </w:r>
      <w:r w:rsidRPr="00E92283">
        <w:rPr>
          <w:rFonts w:ascii="Times New Roman" w:hAnsi="Times New Roman" w:cs="Times New Roman"/>
        </w:rPr>
        <w:t xml:space="preserve">(hereinafter referred to as </w:t>
      </w:r>
      <w:r w:rsidR="00E96BB9" w:rsidRPr="00E92283">
        <w:rPr>
          <w:rFonts w:ascii="Times New Roman" w:hAnsi="Times New Roman" w:cs="Times New Roman"/>
        </w:rPr>
        <w:t>“</w:t>
      </w:r>
      <w:r w:rsidRPr="00E92283">
        <w:rPr>
          <w:rFonts w:ascii="Times New Roman" w:hAnsi="Times New Roman" w:cs="Times New Roman"/>
        </w:rPr>
        <w:t>Measures</w:t>
      </w:r>
      <w:r w:rsidR="00E96BB9" w:rsidRPr="00E92283">
        <w:rPr>
          <w:rFonts w:ascii="Times New Roman" w:hAnsi="Times New Roman" w:cs="Times New Roman"/>
        </w:rPr>
        <w:t>”</w:t>
      </w:r>
      <w:r w:rsidRPr="00E92283">
        <w:rPr>
          <w:rFonts w:ascii="Times New Roman" w:hAnsi="Times New Roman" w:cs="Times New Roman"/>
        </w:rPr>
        <w:t>).</w:t>
      </w:r>
      <w:r w:rsidR="00DF58CD" w:rsidRPr="00E92283">
        <w:rPr>
          <w:rFonts w:ascii="Times New Roman" w:hAnsi="Times New Roman" w:cs="Times New Roman"/>
        </w:rPr>
        <w:t xml:space="preserve"> </w:t>
      </w:r>
    </w:p>
    <w:p w14:paraId="432A7982" w14:textId="77777777" w:rsidR="00AA2ACD" w:rsidRPr="00E92283" w:rsidRDefault="00AA2ACD" w:rsidP="00224093">
      <w:pPr>
        <w:pStyle w:val="Default"/>
        <w:jc w:val="both"/>
        <w:rPr>
          <w:rFonts w:ascii="Times New Roman" w:hAnsi="Times New Roman" w:cs="Times New Roman"/>
        </w:rPr>
      </w:pPr>
    </w:p>
    <w:p w14:paraId="3A346942" w14:textId="6E57CCAF" w:rsidR="00DF58CD" w:rsidRPr="00E92283" w:rsidRDefault="00CE1F2E" w:rsidP="00224093">
      <w:pPr>
        <w:pStyle w:val="Default"/>
        <w:ind w:left="1133" w:hangingChars="472" w:hanging="1133"/>
        <w:jc w:val="both"/>
        <w:rPr>
          <w:rFonts w:ascii="Times New Roman" w:hAnsi="Times New Roman" w:cs="Times New Roman"/>
        </w:rPr>
      </w:pPr>
      <w:r w:rsidRPr="00E92283">
        <w:rPr>
          <w:rFonts w:ascii="Times New Roman" w:hAnsi="Times New Roman" w:cs="Times New Roman"/>
        </w:rPr>
        <w:t>Article 2.</w:t>
      </w:r>
      <w:r w:rsidR="00E92283">
        <w:rPr>
          <w:rFonts w:ascii="Times New Roman" w:hAnsi="Times New Roman" w:cs="Times New Roman" w:hint="eastAsia"/>
        </w:rPr>
        <w:t xml:space="preserve">　</w:t>
      </w:r>
      <w:r w:rsidRPr="00E92283">
        <w:rPr>
          <w:rFonts w:ascii="Times New Roman" w:hAnsi="Times New Roman" w:cs="Times New Roman"/>
        </w:rPr>
        <w:t xml:space="preserve">Any full-time teachers of our school who attend international academic conferences to publish papers or display their creations in the name of our school may apply for subsidies in accordance with these </w:t>
      </w:r>
      <w:r w:rsidR="002B76DC" w:rsidRPr="00E92283">
        <w:rPr>
          <w:rFonts w:ascii="Times New Roman" w:hAnsi="Times New Roman" w:cs="Times New Roman"/>
        </w:rPr>
        <w:t>Measures</w:t>
      </w:r>
      <w:r w:rsidRPr="00E92283">
        <w:rPr>
          <w:rFonts w:ascii="Times New Roman" w:hAnsi="Times New Roman" w:cs="Times New Roman"/>
        </w:rPr>
        <w:t>.</w:t>
      </w:r>
      <w:r w:rsidR="00DF58CD" w:rsidRPr="00E92283">
        <w:rPr>
          <w:rFonts w:ascii="Times New Roman" w:hAnsi="Times New Roman" w:cs="Times New Roman"/>
        </w:rPr>
        <w:t xml:space="preserve"> </w:t>
      </w:r>
    </w:p>
    <w:p w14:paraId="7559FA3C" w14:textId="77777777" w:rsidR="00AA2ACD" w:rsidRPr="00E92283" w:rsidRDefault="00AA2ACD" w:rsidP="00224093">
      <w:pPr>
        <w:pStyle w:val="Default"/>
        <w:jc w:val="both"/>
        <w:rPr>
          <w:rFonts w:ascii="Times New Roman" w:hAnsi="Times New Roman" w:cs="Times New Roman"/>
        </w:rPr>
      </w:pPr>
    </w:p>
    <w:p w14:paraId="07B6D901" w14:textId="21B38B25" w:rsidR="00DF58CD" w:rsidRPr="00E92283" w:rsidRDefault="00C31023" w:rsidP="00224093">
      <w:pPr>
        <w:pStyle w:val="Default"/>
        <w:ind w:left="1133" w:hangingChars="472" w:hanging="1133"/>
        <w:jc w:val="both"/>
        <w:rPr>
          <w:rFonts w:ascii="Times New Roman" w:hAnsi="Times New Roman" w:cs="Times New Roman"/>
        </w:rPr>
      </w:pPr>
      <w:r w:rsidRPr="00E92283">
        <w:rPr>
          <w:rFonts w:ascii="Times New Roman" w:hAnsi="Times New Roman" w:cs="Times New Roman"/>
        </w:rPr>
        <w:t>Article 3.</w:t>
      </w:r>
      <w:r w:rsidR="00E92283">
        <w:rPr>
          <w:rFonts w:ascii="Times New Roman" w:hAnsi="Times New Roman" w:cs="Times New Roman" w:hint="eastAsia"/>
        </w:rPr>
        <w:t xml:space="preserve">　</w:t>
      </w:r>
      <w:r w:rsidRPr="00E92283">
        <w:rPr>
          <w:rFonts w:ascii="Times New Roman" w:hAnsi="Times New Roman" w:cs="Times New Roman"/>
        </w:rPr>
        <w:t xml:space="preserve">Teachers who apply for subsidies should apply to the National Science and Technology Commission or other institutions in accordance with relevant regulations before the conference or before going abroad to participate in exhibitions and creations. If the application is late and the subsidy is not received from an outside unit, the </w:t>
      </w:r>
      <w:r w:rsidR="00E96BB9" w:rsidRPr="00E92283">
        <w:rPr>
          <w:rFonts w:ascii="Times New Roman" w:hAnsi="Times New Roman" w:cs="Times New Roman"/>
        </w:rPr>
        <w:t xml:space="preserve">University </w:t>
      </w:r>
      <w:r w:rsidRPr="00E92283">
        <w:rPr>
          <w:rFonts w:ascii="Times New Roman" w:hAnsi="Times New Roman" w:cs="Times New Roman"/>
        </w:rPr>
        <w:t xml:space="preserve">will </w:t>
      </w:r>
      <w:r w:rsidR="00E96BB9" w:rsidRPr="00E92283">
        <w:rPr>
          <w:rFonts w:ascii="Times New Roman" w:hAnsi="Times New Roman" w:cs="Times New Roman"/>
        </w:rPr>
        <w:t>reject the application</w:t>
      </w:r>
      <w:r w:rsidRPr="00E92283">
        <w:rPr>
          <w:rFonts w:ascii="Times New Roman" w:hAnsi="Times New Roman" w:cs="Times New Roman"/>
        </w:rPr>
        <w:t>.</w:t>
      </w:r>
      <w:r w:rsidR="00DF58CD" w:rsidRPr="00E92283">
        <w:rPr>
          <w:rFonts w:ascii="Times New Roman" w:hAnsi="Times New Roman" w:cs="Times New Roman"/>
        </w:rPr>
        <w:t xml:space="preserve"> </w:t>
      </w:r>
    </w:p>
    <w:p w14:paraId="1C4CACCC" w14:textId="77777777" w:rsidR="00AA2ACD" w:rsidRPr="00E92283" w:rsidRDefault="00AA2ACD" w:rsidP="00224093">
      <w:pPr>
        <w:pStyle w:val="Default"/>
        <w:jc w:val="both"/>
        <w:rPr>
          <w:rFonts w:ascii="Times New Roman" w:hAnsi="Times New Roman" w:cs="Times New Roman"/>
        </w:rPr>
      </w:pPr>
    </w:p>
    <w:p w14:paraId="0CAFAE8B" w14:textId="1EC3A457" w:rsidR="00DF58CD" w:rsidRPr="00E92283" w:rsidRDefault="00282F6F" w:rsidP="00224093">
      <w:pPr>
        <w:pStyle w:val="Default"/>
        <w:ind w:left="1133" w:hangingChars="472" w:hanging="1133"/>
        <w:jc w:val="both"/>
        <w:rPr>
          <w:rFonts w:ascii="Times New Roman" w:hAnsi="Times New Roman" w:cs="Times New Roman"/>
        </w:rPr>
      </w:pPr>
      <w:r w:rsidRPr="00E92283">
        <w:rPr>
          <w:rFonts w:ascii="Times New Roman" w:hAnsi="Times New Roman" w:cs="Times New Roman"/>
        </w:rPr>
        <w:lastRenderedPageBreak/>
        <w:t>Article 4.</w:t>
      </w:r>
      <w:r w:rsidR="00E92283">
        <w:rPr>
          <w:rFonts w:ascii="Times New Roman" w:hAnsi="Times New Roman" w:cs="Times New Roman" w:hint="eastAsia"/>
        </w:rPr>
        <w:t xml:space="preserve">　</w:t>
      </w:r>
      <w:r w:rsidRPr="00E92283">
        <w:rPr>
          <w:rFonts w:ascii="Times New Roman" w:hAnsi="Times New Roman" w:cs="Times New Roman"/>
        </w:rPr>
        <w:t>Priority will be given to international academic conferences included in Scopus and Engineering Village databases when applying for subsidy conferences. One copy of each of the following relevant materials should be prepared and sent to each college for review four weeks before the conference or going abroad to participate in the presentation of creations:</w:t>
      </w:r>
      <w:r w:rsidR="00DF58CD" w:rsidRPr="00E92283">
        <w:rPr>
          <w:rFonts w:ascii="Times New Roman" w:hAnsi="Times New Roman" w:cs="Times New Roman"/>
        </w:rPr>
        <w:t xml:space="preserve"> </w:t>
      </w:r>
    </w:p>
    <w:p w14:paraId="7DAFFD2C" w14:textId="45392F1D" w:rsidR="00BD4E4B" w:rsidRPr="00E92283" w:rsidRDefault="00BD4E4B" w:rsidP="00224093">
      <w:pPr>
        <w:pStyle w:val="Default"/>
        <w:ind w:left="1276"/>
        <w:jc w:val="both"/>
        <w:rPr>
          <w:rFonts w:ascii="Times New Roman" w:hAnsi="Times New Roman" w:cs="Times New Roman"/>
        </w:rPr>
      </w:pPr>
      <w:r w:rsidRPr="00E92283">
        <w:rPr>
          <w:rFonts w:ascii="Times New Roman" w:hAnsi="Times New Roman" w:cs="Times New Roman"/>
        </w:rPr>
        <w:t>1.</w:t>
      </w:r>
      <w:r w:rsidR="00E92283">
        <w:rPr>
          <w:rFonts w:ascii="Times New Roman" w:hAnsi="Times New Roman" w:cs="Times New Roman" w:hint="eastAsia"/>
        </w:rPr>
        <w:t xml:space="preserve">　</w:t>
      </w:r>
      <w:r w:rsidRPr="00E92283">
        <w:rPr>
          <w:rFonts w:ascii="Times New Roman" w:hAnsi="Times New Roman" w:cs="Times New Roman"/>
        </w:rPr>
        <w:t>Application form for this school</w:t>
      </w:r>
    </w:p>
    <w:p w14:paraId="63906C48" w14:textId="228FCC55" w:rsidR="00BD4E4B" w:rsidRPr="00E92283" w:rsidRDefault="00BD4E4B" w:rsidP="00224093">
      <w:pPr>
        <w:pStyle w:val="Default"/>
        <w:ind w:leftChars="532" w:left="1699" w:hangingChars="176" w:hanging="422"/>
        <w:jc w:val="both"/>
        <w:rPr>
          <w:rFonts w:ascii="Times New Roman" w:hAnsi="Times New Roman" w:cs="Times New Roman"/>
        </w:rPr>
      </w:pPr>
      <w:r w:rsidRPr="00E92283">
        <w:rPr>
          <w:rFonts w:ascii="Times New Roman" w:hAnsi="Times New Roman" w:cs="Times New Roman"/>
        </w:rPr>
        <w:t>2.</w:t>
      </w:r>
      <w:r w:rsidR="00E92283">
        <w:rPr>
          <w:rFonts w:ascii="Times New Roman" w:hAnsi="Times New Roman" w:cs="Times New Roman" w:hint="eastAsia"/>
        </w:rPr>
        <w:t xml:space="preserve">　</w:t>
      </w:r>
      <w:r w:rsidR="00E96BB9" w:rsidRPr="00E92283">
        <w:rPr>
          <w:rFonts w:ascii="Times New Roman" w:hAnsi="Times New Roman" w:cs="Times New Roman"/>
        </w:rPr>
        <w:t xml:space="preserve">A formal </w:t>
      </w:r>
      <w:r w:rsidRPr="00E92283">
        <w:rPr>
          <w:rFonts w:ascii="Times New Roman" w:hAnsi="Times New Roman" w:cs="Times New Roman"/>
        </w:rPr>
        <w:t>invitation letter to the conference and documents indicating acceptance of the paper or formal invitation letter to participate in the exhibition</w:t>
      </w:r>
    </w:p>
    <w:p w14:paraId="3696E431" w14:textId="3AB7AE04" w:rsidR="00BD4E4B" w:rsidRPr="00E92283" w:rsidRDefault="00BD4E4B" w:rsidP="00224093">
      <w:pPr>
        <w:pStyle w:val="Default"/>
        <w:ind w:left="1276"/>
        <w:jc w:val="both"/>
        <w:rPr>
          <w:rFonts w:ascii="Times New Roman" w:hAnsi="Times New Roman" w:cs="Times New Roman"/>
        </w:rPr>
      </w:pPr>
      <w:r w:rsidRPr="00E92283">
        <w:rPr>
          <w:rFonts w:ascii="Times New Roman" w:hAnsi="Times New Roman" w:cs="Times New Roman"/>
        </w:rPr>
        <w:t>3.</w:t>
      </w:r>
      <w:r w:rsidR="00E92283">
        <w:rPr>
          <w:rFonts w:ascii="Times New Roman" w:hAnsi="Times New Roman" w:cs="Times New Roman" w:hint="eastAsia"/>
        </w:rPr>
        <w:t xml:space="preserve">　</w:t>
      </w:r>
      <w:r w:rsidR="00E96BB9" w:rsidRPr="00E92283">
        <w:rPr>
          <w:rFonts w:ascii="Times New Roman" w:hAnsi="Times New Roman" w:cs="Times New Roman"/>
        </w:rPr>
        <w:t xml:space="preserve">A detailed </w:t>
      </w:r>
      <w:r w:rsidRPr="00E92283">
        <w:rPr>
          <w:rFonts w:ascii="Times New Roman" w:hAnsi="Times New Roman" w:cs="Times New Roman"/>
        </w:rPr>
        <w:t>agenda of the meeting or exhibition schedule</w:t>
      </w:r>
    </w:p>
    <w:p w14:paraId="55BD0411" w14:textId="7430B119" w:rsidR="00BD4E4B" w:rsidRPr="00E92283" w:rsidRDefault="00BD4E4B" w:rsidP="00224093">
      <w:pPr>
        <w:pStyle w:val="Default"/>
        <w:ind w:leftChars="531" w:left="1699" w:hangingChars="177" w:hanging="425"/>
        <w:jc w:val="both"/>
        <w:rPr>
          <w:rFonts w:ascii="Times New Roman" w:hAnsi="Times New Roman" w:cs="Times New Roman"/>
        </w:rPr>
      </w:pPr>
      <w:r w:rsidRPr="00E92283">
        <w:rPr>
          <w:rFonts w:ascii="Times New Roman" w:hAnsi="Times New Roman" w:cs="Times New Roman"/>
        </w:rPr>
        <w:t>4.</w:t>
      </w:r>
      <w:r w:rsidR="00E92283">
        <w:rPr>
          <w:rFonts w:ascii="Times New Roman" w:hAnsi="Times New Roman" w:cs="Times New Roman" w:hint="eastAsia"/>
        </w:rPr>
        <w:t xml:space="preserve">　</w:t>
      </w:r>
      <w:r w:rsidRPr="00E92283">
        <w:rPr>
          <w:rFonts w:ascii="Times New Roman" w:hAnsi="Times New Roman" w:cs="Times New Roman"/>
        </w:rPr>
        <w:t>The abstract and full text of the paper to be published</w:t>
      </w:r>
      <w:r w:rsidR="00DE492A" w:rsidRPr="00E92283">
        <w:rPr>
          <w:rFonts w:ascii="Times New Roman" w:hAnsi="Times New Roman" w:cs="Times New Roman"/>
        </w:rPr>
        <w:t>,</w:t>
      </w:r>
      <w:r w:rsidRPr="00E92283">
        <w:rPr>
          <w:rFonts w:ascii="Times New Roman" w:hAnsi="Times New Roman" w:cs="Times New Roman"/>
        </w:rPr>
        <w:t xml:space="preserve"> or the introduction of the exhibited works (including pictures)</w:t>
      </w:r>
    </w:p>
    <w:p w14:paraId="6BEFAA7F" w14:textId="25897FA2" w:rsidR="00DF58CD" w:rsidRPr="00E92283" w:rsidRDefault="00BD4E4B" w:rsidP="00224093">
      <w:pPr>
        <w:pStyle w:val="Default"/>
        <w:ind w:left="1276"/>
        <w:jc w:val="both"/>
        <w:rPr>
          <w:rFonts w:ascii="Times New Roman" w:hAnsi="Times New Roman" w:cs="Times New Roman"/>
        </w:rPr>
      </w:pPr>
      <w:r w:rsidRPr="00E92283">
        <w:rPr>
          <w:rFonts w:ascii="Times New Roman" w:hAnsi="Times New Roman" w:cs="Times New Roman"/>
        </w:rPr>
        <w:t>5.</w:t>
      </w:r>
      <w:r w:rsidR="00E92283">
        <w:rPr>
          <w:rFonts w:ascii="Times New Roman" w:hAnsi="Times New Roman" w:cs="Times New Roman" w:hint="eastAsia"/>
        </w:rPr>
        <w:t xml:space="preserve">　</w:t>
      </w:r>
      <w:r w:rsidRPr="00E92283">
        <w:rPr>
          <w:rFonts w:ascii="Times New Roman" w:hAnsi="Times New Roman" w:cs="Times New Roman"/>
        </w:rPr>
        <w:t>Letters from off-campus units regarding subsidies or non-subsidies</w:t>
      </w:r>
      <w:r w:rsidR="00DF58CD" w:rsidRPr="00E92283">
        <w:rPr>
          <w:rFonts w:ascii="Times New Roman" w:hAnsi="Times New Roman" w:cs="Times New Roman"/>
        </w:rPr>
        <w:t xml:space="preserve"> </w:t>
      </w:r>
    </w:p>
    <w:p w14:paraId="646CAA91" w14:textId="77777777" w:rsidR="00DF58CD" w:rsidRPr="00E92283" w:rsidRDefault="00DF58CD" w:rsidP="00224093">
      <w:pPr>
        <w:pStyle w:val="Default"/>
        <w:ind w:left="1276"/>
        <w:jc w:val="both"/>
        <w:rPr>
          <w:rFonts w:ascii="Times New Roman" w:hAnsi="Times New Roman" w:cs="Times New Roman"/>
        </w:rPr>
      </w:pPr>
    </w:p>
    <w:p w14:paraId="37D87430" w14:textId="1DE56691" w:rsidR="00DF58CD" w:rsidRPr="00E92283" w:rsidRDefault="00E52912" w:rsidP="00224093">
      <w:pPr>
        <w:pStyle w:val="Default"/>
        <w:ind w:left="1134"/>
        <w:jc w:val="both"/>
        <w:rPr>
          <w:rFonts w:ascii="Times New Roman" w:hAnsi="Times New Roman" w:cs="Times New Roman"/>
        </w:rPr>
      </w:pPr>
      <w:r w:rsidRPr="00E92283">
        <w:rPr>
          <w:rFonts w:ascii="Times New Roman" w:hAnsi="Times New Roman" w:cs="Times New Roman"/>
        </w:rPr>
        <w:t>Each college shall allocate the application case subsidy funds</w:t>
      </w:r>
      <w:r w:rsidR="00AA2ACD" w:rsidRPr="00E92283">
        <w:rPr>
          <w:rFonts w:ascii="Times New Roman" w:hAnsi="Times New Roman" w:cs="Times New Roman"/>
        </w:rPr>
        <w:t>. O</w:t>
      </w:r>
      <w:r w:rsidRPr="00E92283">
        <w:rPr>
          <w:rFonts w:ascii="Times New Roman" w:hAnsi="Times New Roman" w:cs="Times New Roman"/>
        </w:rPr>
        <w:t>nly after the Research and Development Office has reviewed and approved the subsidy</w:t>
      </w:r>
      <w:r w:rsidR="00DE492A" w:rsidRPr="00E92283">
        <w:rPr>
          <w:rFonts w:ascii="Times New Roman" w:hAnsi="Times New Roman" w:cs="Times New Roman"/>
        </w:rPr>
        <w:t xml:space="preserve"> </w:t>
      </w:r>
      <w:r w:rsidR="00AA2ACD" w:rsidRPr="00E92283">
        <w:rPr>
          <w:rFonts w:ascii="Times New Roman" w:hAnsi="Times New Roman" w:cs="Times New Roman"/>
        </w:rPr>
        <w:t>can</w:t>
      </w:r>
      <w:r w:rsidRPr="00E92283">
        <w:rPr>
          <w:rFonts w:ascii="Times New Roman" w:hAnsi="Times New Roman" w:cs="Times New Roman"/>
        </w:rPr>
        <w:t xml:space="preserve"> each college submit relevant application materials for the subsidy teacher to the Research and Development Office for approval</w:t>
      </w:r>
      <w:r w:rsidR="00AA2ACD" w:rsidRPr="00E92283">
        <w:rPr>
          <w:rFonts w:ascii="Times New Roman" w:hAnsi="Times New Roman" w:cs="Times New Roman"/>
        </w:rPr>
        <w:t>,</w:t>
      </w:r>
      <w:r w:rsidRPr="00E92283">
        <w:rPr>
          <w:rFonts w:ascii="Times New Roman" w:hAnsi="Times New Roman" w:cs="Times New Roman"/>
        </w:rPr>
        <w:t xml:space="preserve"> at the latest</w:t>
      </w:r>
      <w:r w:rsidR="00AA2ACD" w:rsidRPr="00E92283">
        <w:rPr>
          <w:rFonts w:ascii="Times New Roman" w:hAnsi="Times New Roman" w:cs="Times New Roman"/>
        </w:rPr>
        <w:t>,</w:t>
      </w:r>
      <w:r w:rsidRPr="00E92283">
        <w:rPr>
          <w:rFonts w:ascii="Times New Roman" w:hAnsi="Times New Roman" w:cs="Times New Roman"/>
        </w:rPr>
        <w:t xml:space="preserve"> two weeks before the end of the school year.</w:t>
      </w:r>
      <w:r w:rsidR="00DF58CD" w:rsidRPr="00E92283">
        <w:rPr>
          <w:rFonts w:ascii="Times New Roman" w:hAnsi="Times New Roman" w:cs="Times New Roman"/>
        </w:rPr>
        <w:t xml:space="preserve"> </w:t>
      </w:r>
    </w:p>
    <w:p w14:paraId="5E4A3B20" w14:textId="77777777" w:rsidR="00AA2ACD" w:rsidRPr="00E92283" w:rsidRDefault="00AA2ACD" w:rsidP="00224093">
      <w:pPr>
        <w:pStyle w:val="Default"/>
        <w:jc w:val="both"/>
        <w:rPr>
          <w:rFonts w:ascii="Times New Roman" w:hAnsi="Times New Roman" w:cs="Times New Roman"/>
        </w:rPr>
      </w:pPr>
    </w:p>
    <w:p w14:paraId="05EE246A" w14:textId="10687DA7" w:rsidR="00DF58CD" w:rsidRPr="00E92283" w:rsidRDefault="000F01D6" w:rsidP="00224093">
      <w:pPr>
        <w:pStyle w:val="Default"/>
        <w:jc w:val="both"/>
        <w:rPr>
          <w:rFonts w:ascii="Times New Roman" w:hAnsi="Times New Roman" w:cs="Times New Roman"/>
        </w:rPr>
      </w:pPr>
      <w:r w:rsidRPr="00E92283">
        <w:rPr>
          <w:rFonts w:ascii="Times New Roman" w:hAnsi="Times New Roman" w:cs="Times New Roman"/>
        </w:rPr>
        <w:t>Article 5.</w:t>
      </w:r>
      <w:r w:rsidR="00E92283">
        <w:rPr>
          <w:rFonts w:ascii="Times New Roman" w:hAnsi="Times New Roman" w:cs="Times New Roman" w:hint="eastAsia"/>
        </w:rPr>
        <w:t xml:space="preserve">　</w:t>
      </w:r>
      <w:r w:rsidRPr="00E92283">
        <w:rPr>
          <w:rFonts w:ascii="Times New Roman" w:hAnsi="Times New Roman" w:cs="Times New Roman"/>
        </w:rPr>
        <w:t>Distribution of subsidy funds</w:t>
      </w:r>
      <w:r w:rsidR="00DF58CD" w:rsidRPr="00E92283">
        <w:rPr>
          <w:rFonts w:ascii="Times New Roman" w:hAnsi="Times New Roman" w:cs="Times New Roman"/>
        </w:rPr>
        <w:t xml:space="preserve"> </w:t>
      </w:r>
    </w:p>
    <w:p w14:paraId="1BF7BB38" w14:textId="0337222A" w:rsidR="00DF58CD" w:rsidRPr="00E92283" w:rsidRDefault="00CB449D" w:rsidP="00224093">
      <w:pPr>
        <w:pStyle w:val="Default"/>
        <w:ind w:leftChars="472" w:left="1133"/>
        <w:jc w:val="both"/>
        <w:rPr>
          <w:rFonts w:ascii="Times New Roman" w:hAnsi="Times New Roman" w:cs="Times New Roman"/>
        </w:rPr>
      </w:pPr>
      <w:r w:rsidRPr="00E92283">
        <w:rPr>
          <w:rFonts w:ascii="Times New Roman" w:hAnsi="Times New Roman" w:cs="Times New Roman"/>
        </w:rPr>
        <w:t>The total amount of subsidy funds for the whole school is limited to the budget approved for the school year, and the allocation principles are as follows:</w:t>
      </w:r>
      <w:r w:rsidR="00DF58CD" w:rsidRPr="00E92283">
        <w:rPr>
          <w:rFonts w:ascii="Times New Roman" w:hAnsi="Times New Roman" w:cs="Times New Roman"/>
        </w:rPr>
        <w:t xml:space="preserve"> </w:t>
      </w:r>
    </w:p>
    <w:p w14:paraId="66275806" w14:textId="4ADBEC3E" w:rsidR="000F01D6" w:rsidRPr="00E92283" w:rsidRDefault="000F01D6" w:rsidP="00224093">
      <w:pPr>
        <w:pStyle w:val="Default"/>
        <w:ind w:leftChars="532" w:left="1699" w:hangingChars="176" w:hanging="422"/>
        <w:jc w:val="both"/>
        <w:rPr>
          <w:rFonts w:ascii="Times New Roman" w:hAnsi="Times New Roman" w:cs="Times New Roman"/>
        </w:rPr>
      </w:pPr>
      <w:r w:rsidRPr="00E92283">
        <w:rPr>
          <w:rFonts w:ascii="Times New Roman" w:hAnsi="Times New Roman" w:cs="Times New Roman"/>
        </w:rPr>
        <w:t>1.</w:t>
      </w:r>
      <w:r w:rsidR="00E92283">
        <w:rPr>
          <w:rFonts w:ascii="Times New Roman" w:hAnsi="Times New Roman" w:cs="Times New Roman" w:hint="eastAsia"/>
        </w:rPr>
        <w:t xml:space="preserve">　</w:t>
      </w:r>
      <w:r w:rsidRPr="00E92283">
        <w:rPr>
          <w:rFonts w:ascii="Times New Roman" w:hAnsi="Times New Roman" w:cs="Times New Roman"/>
        </w:rPr>
        <w:t>Twenty percent of the subsidy funds shall be alloca</w:t>
      </w:r>
      <w:r w:rsidR="00DE492A" w:rsidRPr="00E92283">
        <w:rPr>
          <w:rFonts w:ascii="Times New Roman" w:hAnsi="Times New Roman" w:cs="Times New Roman"/>
        </w:rPr>
        <w:t xml:space="preserve">ted to </w:t>
      </w:r>
      <w:r w:rsidRPr="00E92283">
        <w:rPr>
          <w:rFonts w:ascii="Times New Roman" w:hAnsi="Times New Roman" w:cs="Times New Roman"/>
        </w:rPr>
        <w:t>t</w:t>
      </w:r>
      <w:r w:rsidR="00DE492A" w:rsidRPr="00E92283">
        <w:rPr>
          <w:rFonts w:ascii="Times New Roman" w:hAnsi="Times New Roman" w:cs="Times New Roman"/>
        </w:rPr>
        <w:t>h</w:t>
      </w:r>
      <w:r w:rsidRPr="00E92283">
        <w:rPr>
          <w:rFonts w:ascii="Times New Roman" w:hAnsi="Times New Roman" w:cs="Times New Roman"/>
        </w:rPr>
        <w:t>e</w:t>
      </w:r>
      <w:r w:rsidR="00DE492A" w:rsidRPr="00E92283">
        <w:rPr>
          <w:rFonts w:ascii="Times New Roman" w:hAnsi="Times New Roman" w:cs="Times New Roman"/>
        </w:rPr>
        <w:t xml:space="preserve"> total subsidy fun</w:t>
      </w:r>
      <w:r w:rsidRPr="00E92283">
        <w:rPr>
          <w:rFonts w:ascii="Times New Roman" w:hAnsi="Times New Roman" w:cs="Times New Roman"/>
        </w:rPr>
        <w:t>d</w:t>
      </w:r>
      <w:r w:rsidR="00DE492A" w:rsidRPr="00E92283">
        <w:rPr>
          <w:rFonts w:ascii="Times New Roman" w:hAnsi="Times New Roman" w:cs="Times New Roman"/>
        </w:rPr>
        <w:t>s</w:t>
      </w:r>
      <w:r w:rsidRPr="00E92283">
        <w:rPr>
          <w:rFonts w:ascii="Times New Roman" w:hAnsi="Times New Roman" w:cs="Times New Roman"/>
        </w:rPr>
        <w:t xml:space="preserve"> based on the average percentage of the actual subsid</w:t>
      </w:r>
      <w:r w:rsidR="00AA2ACD" w:rsidRPr="00E92283">
        <w:rPr>
          <w:rFonts w:ascii="Times New Roman" w:hAnsi="Times New Roman" w:cs="Times New Roman"/>
        </w:rPr>
        <w:t>y amount</w:t>
      </w:r>
      <w:r w:rsidRPr="00E92283">
        <w:rPr>
          <w:rFonts w:ascii="Times New Roman" w:hAnsi="Times New Roman" w:cs="Times New Roman"/>
        </w:rPr>
        <w:t xml:space="preserve"> received by teachers of each college in the previous year.</w:t>
      </w:r>
    </w:p>
    <w:p w14:paraId="66C00C0D" w14:textId="72F8E65E" w:rsidR="00AA2ACD" w:rsidRPr="00E92283" w:rsidRDefault="000F01D6" w:rsidP="00224093">
      <w:pPr>
        <w:pStyle w:val="Default"/>
        <w:ind w:leftChars="532" w:left="1699" w:hangingChars="176" w:hanging="422"/>
        <w:jc w:val="both"/>
        <w:rPr>
          <w:rFonts w:ascii="Times New Roman" w:hAnsi="Times New Roman" w:cs="Times New Roman"/>
        </w:rPr>
      </w:pPr>
      <w:r w:rsidRPr="00E92283">
        <w:rPr>
          <w:rFonts w:ascii="Times New Roman" w:hAnsi="Times New Roman" w:cs="Times New Roman"/>
        </w:rPr>
        <w:t>2.</w:t>
      </w:r>
      <w:r w:rsidR="00E92283">
        <w:rPr>
          <w:rFonts w:ascii="Times New Roman" w:hAnsi="Times New Roman" w:cs="Times New Roman" w:hint="eastAsia"/>
        </w:rPr>
        <w:t xml:space="preserve">　</w:t>
      </w:r>
      <w:r w:rsidRPr="00E92283">
        <w:rPr>
          <w:rFonts w:ascii="Times New Roman" w:hAnsi="Times New Roman" w:cs="Times New Roman"/>
        </w:rPr>
        <w:t xml:space="preserve">Eighty percent of the subsidy funds will be distributed according to the number of teachers who are full-time assistant professors or above in each college </w:t>
      </w:r>
      <w:r w:rsidR="00DE492A" w:rsidRPr="00E92283">
        <w:rPr>
          <w:rFonts w:ascii="Times New Roman" w:hAnsi="Times New Roman" w:cs="Times New Roman"/>
        </w:rPr>
        <w:t xml:space="preserve">and </w:t>
      </w:r>
      <w:r w:rsidRPr="00E92283">
        <w:rPr>
          <w:rFonts w:ascii="Times New Roman" w:hAnsi="Times New Roman" w:cs="Times New Roman"/>
        </w:rPr>
        <w:t>to the number of teachers who are full-time assistant professors or above in the school.</w:t>
      </w:r>
    </w:p>
    <w:p w14:paraId="33A73F86" w14:textId="77777777" w:rsidR="00DF58CD" w:rsidRPr="00E92283" w:rsidRDefault="00DF58CD" w:rsidP="00224093">
      <w:pPr>
        <w:pStyle w:val="Default"/>
        <w:ind w:left="567"/>
        <w:jc w:val="both"/>
        <w:rPr>
          <w:rFonts w:ascii="Times New Roman" w:hAnsi="Times New Roman" w:cs="Times New Roman"/>
          <w:color w:val="auto"/>
        </w:rPr>
      </w:pPr>
    </w:p>
    <w:p w14:paraId="661A43ED" w14:textId="4A120049" w:rsidR="00DF58CD" w:rsidRPr="00E92283" w:rsidRDefault="001061E3" w:rsidP="00224093">
      <w:pPr>
        <w:pStyle w:val="Default"/>
        <w:ind w:left="1133" w:hangingChars="472" w:hanging="1133"/>
        <w:jc w:val="both"/>
        <w:rPr>
          <w:rFonts w:ascii="Times New Roman" w:hAnsi="Times New Roman" w:cs="Times New Roman"/>
          <w:color w:val="auto"/>
        </w:rPr>
      </w:pPr>
      <w:r w:rsidRPr="00E92283">
        <w:rPr>
          <w:rFonts w:ascii="Times New Roman" w:hAnsi="Times New Roman" w:cs="Times New Roman"/>
          <w:color w:val="auto"/>
        </w:rPr>
        <w:t>Article 6.</w:t>
      </w:r>
      <w:r w:rsidR="00E92283">
        <w:rPr>
          <w:rFonts w:ascii="Times New Roman" w:hAnsi="Times New Roman" w:cs="Times New Roman" w:hint="eastAsia"/>
          <w:color w:val="auto"/>
        </w:rPr>
        <w:t xml:space="preserve">　</w:t>
      </w:r>
      <w:r w:rsidRPr="00E92283">
        <w:rPr>
          <w:rFonts w:ascii="Times New Roman" w:hAnsi="Times New Roman" w:cs="Times New Roman"/>
          <w:color w:val="auto"/>
        </w:rPr>
        <w:t>The same applicant can apply only once within an academic year; in principle, a maximum of two persons per academic unit can be subsidized to attend the same conference.</w:t>
      </w:r>
      <w:r w:rsidR="00DF58CD" w:rsidRPr="00E92283">
        <w:rPr>
          <w:rFonts w:ascii="Times New Roman" w:hAnsi="Times New Roman" w:cs="Times New Roman"/>
          <w:color w:val="auto"/>
        </w:rPr>
        <w:t xml:space="preserve"> </w:t>
      </w:r>
    </w:p>
    <w:p w14:paraId="7A98F56A" w14:textId="77777777" w:rsidR="00AA2ACD" w:rsidRPr="00E92283" w:rsidRDefault="00AA2ACD" w:rsidP="00224093">
      <w:pPr>
        <w:pStyle w:val="Default"/>
        <w:jc w:val="both"/>
        <w:rPr>
          <w:rFonts w:ascii="Times New Roman" w:hAnsi="Times New Roman" w:cs="Times New Roman"/>
          <w:color w:val="auto"/>
        </w:rPr>
      </w:pPr>
    </w:p>
    <w:p w14:paraId="18ACD04A" w14:textId="3F50B19E" w:rsidR="00DF58CD" w:rsidRPr="00E92283" w:rsidRDefault="001061E3" w:rsidP="00224093">
      <w:pPr>
        <w:pStyle w:val="Default"/>
        <w:ind w:left="1133" w:hangingChars="472" w:hanging="1133"/>
        <w:jc w:val="both"/>
        <w:rPr>
          <w:rFonts w:ascii="Times New Roman" w:hAnsi="Times New Roman" w:cs="Times New Roman"/>
          <w:color w:val="auto"/>
        </w:rPr>
      </w:pPr>
      <w:r w:rsidRPr="00E92283">
        <w:rPr>
          <w:rFonts w:ascii="Times New Roman" w:hAnsi="Times New Roman" w:cs="Times New Roman"/>
          <w:color w:val="auto"/>
        </w:rPr>
        <w:t>Article 7.</w:t>
      </w:r>
      <w:r w:rsidR="00E92283">
        <w:rPr>
          <w:rFonts w:ascii="Times New Roman" w:hAnsi="Times New Roman" w:cs="Times New Roman" w:hint="eastAsia"/>
          <w:color w:val="auto"/>
        </w:rPr>
        <w:t xml:space="preserve">　</w:t>
      </w:r>
      <w:r w:rsidRPr="00E92283">
        <w:rPr>
          <w:rFonts w:ascii="Times New Roman" w:hAnsi="Times New Roman" w:cs="Times New Roman"/>
          <w:color w:val="auto"/>
        </w:rPr>
        <w:t>Applicants who serve as invited speakers at international academic conferences (limited to banquet speaker, keynote speaker, plenary speaker</w:t>
      </w:r>
      <w:r w:rsidR="00DE492A" w:rsidRPr="00E92283">
        <w:rPr>
          <w:rFonts w:ascii="Times New Roman" w:hAnsi="Times New Roman" w:cs="Times New Roman"/>
          <w:color w:val="auto"/>
        </w:rPr>
        <w:t>,</w:t>
      </w:r>
      <w:r w:rsidRPr="00E92283">
        <w:rPr>
          <w:rFonts w:ascii="Times New Roman" w:hAnsi="Times New Roman" w:cs="Times New Roman"/>
          <w:color w:val="auto"/>
        </w:rPr>
        <w:t xml:space="preserve"> or equivalent) are not subject to the application time and full text publication restrictions in Article 4 of this Law</w:t>
      </w:r>
      <w:r w:rsidR="00CD1980" w:rsidRPr="00E92283">
        <w:rPr>
          <w:rFonts w:ascii="Times New Roman" w:hAnsi="Times New Roman" w:cs="Times New Roman"/>
          <w:color w:val="auto"/>
        </w:rPr>
        <w:t>. N</w:t>
      </w:r>
      <w:r w:rsidRPr="00E92283">
        <w:rPr>
          <w:rFonts w:ascii="Times New Roman" w:hAnsi="Times New Roman" w:cs="Times New Roman"/>
          <w:color w:val="auto"/>
        </w:rPr>
        <w:t xml:space="preserve">or are they subject to </w:t>
      </w:r>
      <w:r w:rsidR="00CD1980" w:rsidRPr="00E92283">
        <w:rPr>
          <w:rFonts w:ascii="Times New Roman" w:hAnsi="Times New Roman" w:cs="Times New Roman"/>
          <w:color w:val="auto"/>
        </w:rPr>
        <w:t xml:space="preserve">the limitations in Article 6 of the Law regarding on the </w:t>
      </w:r>
      <w:r w:rsidRPr="00E92283">
        <w:rPr>
          <w:rFonts w:ascii="Times New Roman" w:hAnsi="Times New Roman" w:cs="Times New Roman"/>
          <w:color w:val="auto"/>
        </w:rPr>
        <w:t>number of times and the number of people in the same unit</w:t>
      </w:r>
      <w:r w:rsidR="00CD1980" w:rsidRPr="00E92283">
        <w:rPr>
          <w:rFonts w:ascii="Times New Roman" w:hAnsi="Times New Roman" w:cs="Times New Roman"/>
          <w:color w:val="auto"/>
        </w:rPr>
        <w:t xml:space="preserve"> who can attend</w:t>
      </w:r>
      <w:r w:rsidRPr="00E92283">
        <w:rPr>
          <w:rFonts w:ascii="Times New Roman" w:hAnsi="Times New Roman" w:cs="Times New Roman"/>
          <w:color w:val="auto"/>
        </w:rPr>
        <w:t>.</w:t>
      </w:r>
      <w:r w:rsidR="00DF58CD" w:rsidRPr="00E92283">
        <w:rPr>
          <w:rFonts w:ascii="Times New Roman" w:hAnsi="Times New Roman" w:cs="Times New Roman"/>
          <w:color w:val="auto"/>
        </w:rPr>
        <w:t xml:space="preserve"> </w:t>
      </w:r>
    </w:p>
    <w:p w14:paraId="61290D20" w14:textId="37BFF963" w:rsidR="008D7C7C" w:rsidRPr="00E92283" w:rsidRDefault="008D7C7C" w:rsidP="00224093">
      <w:pPr>
        <w:pStyle w:val="Default"/>
        <w:ind w:leftChars="472" w:left="1133"/>
        <w:jc w:val="both"/>
        <w:rPr>
          <w:rFonts w:ascii="Times New Roman" w:hAnsi="Times New Roman" w:cs="Times New Roman"/>
          <w:color w:val="auto"/>
        </w:rPr>
      </w:pPr>
      <w:r w:rsidRPr="00E92283">
        <w:rPr>
          <w:rFonts w:ascii="Times New Roman" w:hAnsi="Times New Roman" w:cs="Times New Roman"/>
          <w:color w:val="auto"/>
        </w:rPr>
        <w:t>Those who meet the application qualifications in the preceding paragraph may submit a project application to the Research and Development Office when the college</w:t>
      </w:r>
      <w:r w:rsidR="00DE492A" w:rsidRPr="00E92283">
        <w:rPr>
          <w:rFonts w:ascii="Times New Roman" w:hAnsi="Times New Roman" w:cs="Times New Roman"/>
          <w:color w:val="auto"/>
        </w:rPr>
        <w:t>’</w:t>
      </w:r>
      <w:r w:rsidRPr="00E92283">
        <w:rPr>
          <w:rFonts w:ascii="Times New Roman" w:hAnsi="Times New Roman" w:cs="Times New Roman"/>
          <w:color w:val="auto"/>
        </w:rPr>
        <w:t xml:space="preserve">s allocated </w:t>
      </w:r>
      <w:r w:rsidRPr="00E92283">
        <w:rPr>
          <w:rFonts w:ascii="Times New Roman" w:hAnsi="Times New Roman" w:cs="Times New Roman"/>
          <w:color w:val="auto"/>
        </w:rPr>
        <w:lastRenderedPageBreak/>
        <w:t>subsidy funds are insufficient. Subsidy will be received</w:t>
      </w:r>
      <w:r w:rsidR="00DE492A" w:rsidRPr="00E92283">
        <w:rPr>
          <w:rFonts w:ascii="Times New Roman" w:hAnsi="Times New Roman" w:cs="Times New Roman"/>
          <w:color w:val="auto"/>
        </w:rPr>
        <w:t xml:space="preserve"> only</w:t>
      </w:r>
      <w:r w:rsidRPr="00E92283">
        <w:rPr>
          <w:rFonts w:ascii="Times New Roman" w:hAnsi="Times New Roman" w:cs="Times New Roman"/>
          <w:color w:val="auto"/>
        </w:rPr>
        <w:t xml:space="preserve"> after review and approval by the Research Promotion Committee.</w:t>
      </w:r>
    </w:p>
    <w:p w14:paraId="2078C768" w14:textId="7EE965CE" w:rsidR="00DF58CD" w:rsidRPr="00E92283" w:rsidRDefault="008D7C7C" w:rsidP="00224093">
      <w:pPr>
        <w:pStyle w:val="Default"/>
        <w:ind w:leftChars="472" w:left="1133"/>
        <w:jc w:val="both"/>
        <w:rPr>
          <w:rFonts w:ascii="Times New Roman" w:hAnsi="Times New Roman" w:cs="Times New Roman"/>
          <w:color w:val="auto"/>
        </w:rPr>
      </w:pPr>
      <w:r w:rsidRPr="00E92283">
        <w:rPr>
          <w:rFonts w:ascii="Times New Roman" w:hAnsi="Times New Roman" w:cs="Times New Roman"/>
          <w:color w:val="auto"/>
        </w:rPr>
        <w:t>The approved subsidy budget for the project in the preceding paragraph shall be funded by the relevant research and development budget available to the Research and Development Office.</w:t>
      </w:r>
      <w:r w:rsidR="00DF58CD" w:rsidRPr="00E92283">
        <w:rPr>
          <w:rFonts w:ascii="Times New Roman" w:hAnsi="Times New Roman" w:cs="Times New Roman"/>
          <w:color w:val="auto"/>
        </w:rPr>
        <w:t xml:space="preserve"> </w:t>
      </w:r>
    </w:p>
    <w:p w14:paraId="19DB1F22" w14:textId="77777777" w:rsidR="00B110F2" w:rsidRPr="00E92283" w:rsidRDefault="00B110F2" w:rsidP="00224093">
      <w:pPr>
        <w:pStyle w:val="Default"/>
        <w:jc w:val="both"/>
        <w:rPr>
          <w:rFonts w:ascii="Times New Roman" w:hAnsi="Times New Roman" w:cs="Times New Roman"/>
          <w:color w:val="auto"/>
        </w:rPr>
      </w:pPr>
    </w:p>
    <w:p w14:paraId="54869E4C" w14:textId="3A54E18B" w:rsidR="00DF58CD" w:rsidRPr="00E92283" w:rsidRDefault="00CE5FCE" w:rsidP="00224093">
      <w:pPr>
        <w:pStyle w:val="Default"/>
        <w:jc w:val="both"/>
        <w:rPr>
          <w:rFonts w:ascii="Times New Roman" w:hAnsi="Times New Roman" w:cs="Times New Roman"/>
          <w:color w:val="auto"/>
        </w:rPr>
      </w:pPr>
      <w:r w:rsidRPr="00E92283">
        <w:rPr>
          <w:rFonts w:ascii="Times New Roman" w:hAnsi="Times New Roman" w:cs="Times New Roman"/>
          <w:color w:val="auto"/>
        </w:rPr>
        <w:t>Article 8.</w:t>
      </w:r>
      <w:r w:rsidR="00E92283">
        <w:rPr>
          <w:rFonts w:ascii="Times New Roman" w:hAnsi="Times New Roman" w:cs="Times New Roman" w:hint="eastAsia"/>
          <w:color w:val="auto"/>
        </w:rPr>
        <w:t xml:space="preserve">　</w:t>
      </w:r>
      <w:r w:rsidRPr="00E92283">
        <w:rPr>
          <w:rFonts w:ascii="Times New Roman" w:hAnsi="Times New Roman" w:cs="Times New Roman"/>
          <w:color w:val="auto"/>
        </w:rPr>
        <w:t>If a paper is co-authored, only one person can be subsidized for the same paper.</w:t>
      </w:r>
      <w:r w:rsidR="00DF58CD" w:rsidRPr="00E92283">
        <w:rPr>
          <w:rFonts w:ascii="Times New Roman" w:hAnsi="Times New Roman" w:cs="Times New Roman"/>
          <w:color w:val="auto"/>
        </w:rPr>
        <w:t xml:space="preserve"> </w:t>
      </w:r>
    </w:p>
    <w:p w14:paraId="6AFA2559" w14:textId="77777777" w:rsidR="00B110F2" w:rsidRPr="00E92283" w:rsidRDefault="00B110F2" w:rsidP="00224093">
      <w:pPr>
        <w:pStyle w:val="Default"/>
        <w:jc w:val="both"/>
        <w:rPr>
          <w:rFonts w:ascii="Times New Roman" w:hAnsi="Times New Roman" w:cs="Times New Roman"/>
          <w:color w:val="auto"/>
        </w:rPr>
      </w:pPr>
    </w:p>
    <w:p w14:paraId="4B73A852" w14:textId="4CF12825" w:rsidR="00DF58CD" w:rsidRPr="00E92283" w:rsidRDefault="00E11B76" w:rsidP="00224093">
      <w:pPr>
        <w:pStyle w:val="Default"/>
        <w:ind w:left="1133" w:hangingChars="472" w:hanging="1133"/>
        <w:jc w:val="both"/>
        <w:rPr>
          <w:rFonts w:ascii="Times New Roman" w:hAnsi="Times New Roman" w:cs="Times New Roman"/>
          <w:color w:val="auto"/>
        </w:rPr>
      </w:pPr>
      <w:r w:rsidRPr="00E92283">
        <w:rPr>
          <w:rFonts w:ascii="Times New Roman" w:hAnsi="Times New Roman" w:cs="Times New Roman"/>
          <w:color w:val="auto"/>
        </w:rPr>
        <w:t>Article 9.</w:t>
      </w:r>
      <w:r w:rsidR="00E92283">
        <w:rPr>
          <w:rFonts w:ascii="Times New Roman" w:hAnsi="Times New Roman" w:cs="Times New Roman" w:hint="eastAsia"/>
          <w:color w:val="auto"/>
        </w:rPr>
        <w:t xml:space="preserve">　</w:t>
      </w:r>
      <w:r w:rsidRPr="00E92283">
        <w:rPr>
          <w:rFonts w:ascii="Times New Roman" w:hAnsi="Times New Roman" w:cs="Times New Roman"/>
          <w:color w:val="auto"/>
        </w:rPr>
        <w:t>The maximum subsidy cost per time shall not exceed NT$40,000. Subsidies below NT$40,000 shall be based on the actual amount of expenditure:</w:t>
      </w:r>
      <w:r w:rsidR="00DF58CD" w:rsidRPr="00E92283">
        <w:rPr>
          <w:rFonts w:ascii="Times New Roman" w:hAnsi="Times New Roman" w:cs="Times New Roman"/>
          <w:color w:val="auto"/>
        </w:rPr>
        <w:t xml:space="preserve"> </w:t>
      </w:r>
    </w:p>
    <w:p w14:paraId="2D37C62B" w14:textId="77864809" w:rsidR="00B110F2" w:rsidRPr="00E92283" w:rsidRDefault="00B110F2" w:rsidP="00224093">
      <w:pPr>
        <w:pStyle w:val="Default"/>
        <w:ind w:leftChars="472" w:left="1133"/>
        <w:jc w:val="both"/>
        <w:rPr>
          <w:rFonts w:ascii="Times New Roman" w:hAnsi="Times New Roman" w:cs="Times New Roman"/>
          <w:color w:val="auto"/>
        </w:rPr>
      </w:pPr>
      <w:r w:rsidRPr="00E92283">
        <w:rPr>
          <w:rFonts w:ascii="Times New Roman" w:hAnsi="Times New Roman" w:cs="Times New Roman"/>
          <w:color w:val="auto"/>
        </w:rPr>
        <w:t xml:space="preserve">The following subsidy items can be applied for: </w:t>
      </w:r>
    </w:p>
    <w:p w14:paraId="1A4BB41C" w14:textId="639E1E40" w:rsidR="00112B84" w:rsidRPr="00E92283" w:rsidRDefault="00112B84" w:rsidP="00224093">
      <w:pPr>
        <w:pStyle w:val="Default"/>
        <w:ind w:leftChars="531" w:left="1699" w:hangingChars="177" w:hanging="425"/>
        <w:jc w:val="both"/>
        <w:rPr>
          <w:rFonts w:ascii="Times New Roman" w:hAnsi="Times New Roman" w:cs="Times New Roman"/>
          <w:color w:val="auto"/>
        </w:rPr>
      </w:pPr>
      <w:r w:rsidRPr="00E92283">
        <w:rPr>
          <w:rFonts w:ascii="Times New Roman" w:hAnsi="Times New Roman" w:cs="Times New Roman"/>
          <w:color w:val="auto"/>
        </w:rPr>
        <w:t>1.</w:t>
      </w:r>
      <w:r w:rsidR="00E92283">
        <w:rPr>
          <w:rFonts w:ascii="Times New Roman" w:hAnsi="Times New Roman" w:cs="Times New Roman" w:hint="eastAsia"/>
          <w:color w:val="auto"/>
        </w:rPr>
        <w:t xml:space="preserve">　</w:t>
      </w:r>
      <w:r w:rsidRPr="00E92283">
        <w:rPr>
          <w:rFonts w:ascii="Times New Roman" w:hAnsi="Times New Roman" w:cs="Times New Roman"/>
          <w:color w:val="auto"/>
        </w:rPr>
        <w:t>Economy class roundtrip airfare for the most direct domestic flight to the venue where the conference will be held. The airfare will be awarded in accordance with the standards of the National Science and Technology Commission.</w:t>
      </w:r>
    </w:p>
    <w:p w14:paraId="6549514A" w14:textId="1DD2AD50" w:rsidR="00112B84" w:rsidRPr="00E92283" w:rsidRDefault="00112B84" w:rsidP="00224093">
      <w:pPr>
        <w:pStyle w:val="Default"/>
        <w:ind w:leftChars="531" w:left="1274"/>
        <w:jc w:val="both"/>
        <w:rPr>
          <w:rFonts w:ascii="Times New Roman" w:hAnsi="Times New Roman" w:cs="Times New Roman"/>
          <w:color w:val="auto"/>
        </w:rPr>
      </w:pPr>
      <w:r w:rsidRPr="00E92283">
        <w:rPr>
          <w:rFonts w:ascii="Times New Roman" w:hAnsi="Times New Roman" w:cs="Times New Roman"/>
          <w:color w:val="auto"/>
        </w:rPr>
        <w:t>2.</w:t>
      </w:r>
      <w:r w:rsidR="00E92283">
        <w:rPr>
          <w:rFonts w:ascii="Times New Roman" w:hAnsi="Times New Roman" w:cs="Times New Roman" w:hint="eastAsia"/>
          <w:color w:val="auto"/>
        </w:rPr>
        <w:t xml:space="preserve">　</w:t>
      </w:r>
      <w:r w:rsidRPr="00E92283">
        <w:rPr>
          <w:rFonts w:ascii="Times New Roman" w:hAnsi="Times New Roman" w:cs="Times New Roman"/>
          <w:color w:val="auto"/>
        </w:rPr>
        <w:t>Registration fee</w:t>
      </w:r>
    </w:p>
    <w:p w14:paraId="194AA207" w14:textId="25EBD2D5" w:rsidR="00DF58CD" w:rsidRPr="00E92283" w:rsidRDefault="00112B84" w:rsidP="00224093">
      <w:pPr>
        <w:pStyle w:val="Default"/>
        <w:ind w:leftChars="531" w:left="1699" w:hangingChars="177" w:hanging="425"/>
        <w:jc w:val="both"/>
        <w:rPr>
          <w:rFonts w:ascii="Times New Roman" w:hAnsi="Times New Roman" w:cs="Times New Roman"/>
          <w:color w:val="auto"/>
        </w:rPr>
      </w:pPr>
      <w:r w:rsidRPr="00E92283">
        <w:rPr>
          <w:rFonts w:ascii="Times New Roman" w:hAnsi="Times New Roman" w:cs="Times New Roman"/>
          <w:color w:val="auto"/>
        </w:rPr>
        <w:t>3.</w:t>
      </w:r>
      <w:r w:rsidR="00E92283">
        <w:rPr>
          <w:rFonts w:ascii="Times New Roman" w:hAnsi="Times New Roman" w:cs="Times New Roman" w:hint="eastAsia"/>
          <w:color w:val="auto"/>
        </w:rPr>
        <w:t xml:space="preserve">　</w:t>
      </w:r>
      <w:r w:rsidRPr="00E92283">
        <w:rPr>
          <w:rFonts w:ascii="Times New Roman" w:hAnsi="Times New Roman" w:cs="Times New Roman"/>
          <w:color w:val="auto"/>
        </w:rPr>
        <w:t>Living expenses will be provided in accordance with the standards of the National Science and Technology Commission.</w:t>
      </w:r>
      <w:r w:rsidR="00DF58CD" w:rsidRPr="00E92283">
        <w:rPr>
          <w:rFonts w:ascii="Times New Roman" w:hAnsi="Times New Roman" w:cs="Times New Roman"/>
          <w:color w:val="auto"/>
        </w:rPr>
        <w:t xml:space="preserve"> </w:t>
      </w:r>
    </w:p>
    <w:p w14:paraId="1E28706B" w14:textId="2A7D0B08" w:rsidR="00FF5049" w:rsidRPr="00E92283" w:rsidRDefault="00B110F2" w:rsidP="00224093">
      <w:pPr>
        <w:pStyle w:val="Default"/>
        <w:ind w:leftChars="472" w:left="1133"/>
        <w:jc w:val="both"/>
        <w:rPr>
          <w:rFonts w:ascii="Times New Roman" w:hAnsi="Times New Roman" w:cs="Times New Roman"/>
          <w:color w:val="auto"/>
        </w:rPr>
      </w:pPr>
      <w:r w:rsidRPr="00E92283">
        <w:rPr>
          <w:rFonts w:ascii="Times New Roman" w:hAnsi="Times New Roman" w:cs="Times New Roman"/>
          <w:color w:val="auto"/>
        </w:rPr>
        <w:t>T</w:t>
      </w:r>
      <w:r w:rsidR="00FF5049" w:rsidRPr="00E92283">
        <w:rPr>
          <w:rFonts w:ascii="Times New Roman" w:hAnsi="Times New Roman" w:cs="Times New Roman"/>
          <w:color w:val="auto"/>
        </w:rPr>
        <w:t>hose receiv</w:t>
      </w:r>
      <w:r w:rsidRPr="00E92283">
        <w:rPr>
          <w:rFonts w:ascii="Times New Roman" w:hAnsi="Times New Roman" w:cs="Times New Roman"/>
          <w:color w:val="auto"/>
        </w:rPr>
        <w:t>ing</w:t>
      </w:r>
      <w:r w:rsidR="00FF5049" w:rsidRPr="00E92283">
        <w:rPr>
          <w:rFonts w:ascii="Times New Roman" w:hAnsi="Times New Roman" w:cs="Times New Roman"/>
          <w:color w:val="auto"/>
        </w:rPr>
        <w:t xml:space="preserve"> full subsidies from other u</w:t>
      </w:r>
      <w:bookmarkStart w:id="0" w:name="_GoBack"/>
      <w:bookmarkEnd w:id="0"/>
      <w:r w:rsidR="00FF5049" w:rsidRPr="00E92283">
        <w:rPr>
          <w:rFonts w:ascii="Times New Roman" w:hAnsi="Times New Roman" w:cs="Times New Roman"/>
          <w:color w:val="auto"/>
        </w:rPr>
        <w:t xml:space="preserve">nits, </w:t>
      </w:r>
      <w:r w:rsidRPr="00E92283">
        <w:rPr>
          <w:rFonts w:ascii="Times New Roman" w:hAnsi="Times New Roman" w:cs="Times New Roman"/>
          <w:color w:val="auto"/>
        </w:rPr>
        <w:t xml:space="preserve">will not be eligible to subsidies from </w:t>
      </w:r>
      <w:r w:rsidR="00FF5049" w:rsidRPr="00E92283">
        <w:rPr>
          <w:rFonts w:ascii="Times New Roman" w:hAnsi="Times New Roman" w:cs="Times New Roman"/>
          <w:color w:val="auto"/>
        </w:rPr>
        <w:t xml:space="preserve">our school. </w:t>
      </w:r>
      <w:r w:rsidRPr="00E92283">
        <w:rPr>
          <w:rFonts w:ascii="Times New Roman" w:hAnsi="Times New Roman" w:cs="Times New Roman"/>
          <w:color w:val="auto"/>
        </w:rPr>
        <w:t>T</w:t>
      </w:r>
      <w:r w:rsidR="00FF5049" w:rsidRPr="00E92283">
        <w:rPr>
          <w:rFonts w:ascii="Times New Roman" w:hAnsi="Times New Roman" w:cs="Times New Roman"/>
          <w:color w:val="auto"/>
        </w:rPr>
        <w:t>hose receiv</w:t>
      </w:r>
      <w:r w:rsidRPr="00E92283">
        <w:rPr>
          <w:rFonts w:ascii="Times New Roman" w:hAnsi="Times New Roman" w:cs="Times New Roman"/>
          <w:color w:val="auto"/>
        </w:rPr>
        <w:t>ing</w:t>
      </w:r>
      <w:r w:rsidR="00FF5049" w:rsidRPr="00E92283">
        <w:rPr>
          <w:rFonts w:ascii="Times New Roman" w:hAnsi="Times New Roman" w:cs="Times New Roman"/>
          <w:color w:val="auto"/>
        </w:rPr>
        <w:t xml:space="preserve"> partial subsidies</w:t>
      </w:r>
      <w:r w:rsidRPr="00E92283">
        <w:rPr>
          <w:rFonts w:ascii="Times New Roman" w:hAnsi="Times New Roman" w:cs="Times New Roman"/>
          <w:color w:val="auto"/>
        </w:rPr>
        <w:t xml:space="preserve"> can receive partial subsidies from</w:t>
      </w:r>
      <w:r w:rsidR="00FF5049" w:rsidRPr="00E92283">
        <w:rPr>
          <w:rFonts w:ascii="Times New Roman" w:hAnsi="Times New Roman" w:cs="Times New Roman"/>
          <w:color w:val="auto"/>
        </w:rPr>
        <w:t xml:space="preserve"> our school </w:t>
      </w:r>
      <w:r w:rsidRPr="00E92283">
        <w:rPr>
          <w:rFonts w:ascii="Times New Roman" w:hAnsi="Times New Roman" w:cs="Times New Roman"/>
          <w:color w:val="auto"/>
        </w:rPr>
        <w:t>for</w:t>
      </w:r>
      <w:r w:rsidR="00FF5049" w:rsidRPr="00E92283">
        <w:rPr>
          <w:rFonts w:ascii="Times New Roman" w:hAnsi="Times New Roman" w:cs="Times New Roman"/>
          <w:color w:val="auto"/>
        </w:rPr>
        <w:t xml:space="preserve"> the shortfall in air tickets, registration fees</w:t>
      </w:r>
      <w:r w:rsidR="006611B4" w:rsidRPr="00E92283">
        <w:rPr>
          <w:rFonts w:ascii="Times New Roman" w:hAnsi="Times New Roman" w:cs="Times New Roman"/>
          <w:color w:val="auto"/>
        </w:rPr>
        <w:t>,</w:t>
      </w:r>
      <w:r w:rsidR="00FF5049" w:rsidRPr="00E92283">
        <w:rPr>
          <w:rFonts w:ascii="Times New Roman" w:hAnsi="Times New Roman" w:cs="Times New Roman"/>
          <w:color w:val="auto"/>
        </w:rPr>
        <w:t xml:space="preserve"> and living expenses mentioned in the preceding paragraph, but the maximum shall not exceed NT$40,000.</w:t>
      </w:r>
    </w:p>
    <w:p w14:paraId="4DEF3884" w14:textId="364A229B" w:rsidR="00DF58CD" w:rsidRPr="00E92283" w:rsidRDefault="00FF5049" w:rsidP="00224093">
      <w:pPr>
        <w:pStyle w:val="Default"/>
        <w:ind w:leftChars="472" w:left="1133"/>
        <w:jc w:val="both"/>
        <w:rPr>
          <w:rFonts w:ascii="Times New Roman" w:hAnsi="Times New Roman" w:cs="Times New Roman"/>
          <w:color w:val="auto"/>
        </w:rPr>
      </w:pPr>
      <w:r w:rsidRPr="00E92283">
        <w:rPr>
          <w:rFonts w:ascii="Times New Roman" w:hAnsi="Times New Roman" w:cs="Times New Roman"/>
          <w:color w:val="auto"/>
        </w:rPr>
        <w:t xml:space="preserve">Applicants </w:t>
      </w:r>
      <w:r w:rsidR="00B110F2" w:rsidRPr="00E92283">
        <w:rPr>
          <w:rFonts w:ascii="Times New Roman" w:hAnsi="Times New Roman" w:cs="Times New Roman"/>
          <w:color w:val="auto"/>
        </w:rPr>
        <w:t>serving</w:t>
      </w:r>
      <w:r w:rsidRPr="00E92283">
        <w:rPr>
          <w:rFonts w:ascii="Times New Roman" w:hAnsi="Times New Roman" w:cs="Times New Roman"/>
          <w:color w:val="auto"/>
        </w:rPr>
        <w:t xml:space="preserve"> as invited speakers at international academic conferences listed in Article 7 of these </w:t>
      </w:r>
      <w:r w:rsidR="00B110F2" w:rsidRPr="00E92283">
        <w:rPr>
          <w:rFonts w:ascii="Times New Roman" w:hAnsi="Times New Roman" w:cs="Times New Roman"/>
          <w:color w:val="auto"/>
        </w:rPr>
        <w:t xml:space="preserve">Measures </w:t>
      </w:r>
      <w:r w:rsidRPr="00E92283">
        <w:rPr>
          <w:rFonts w:ascii="Times New Roman" w:hAnsi="Times New Roman" w:cs="Times New Roman"/>
          <w:color w:val="auto"/>
        </w:rPr>
        <w:t xml:space="preserve">will be subject to the subsidy status of external institutions. </w:t>
      </w:r>
      <w:r w:rsidR="00B110F2" w:rsidRPr="00E92283">
        <w:rPr>
          <w:rFonts w:ascii="Times New Roman" w:hAnsi="Times New Roman" w:cs="Times New Roman"/>
          <w:color w:val="auto"/>
        </w:rPr>
        <w:t xml:space="preserve">An </w:t>
      </w:r>
      <w:r w:rsidRPr="00E92283">
        <w:rPr>
          <w:rFonts w:ascii="Times New Roman" w:hAnsi="Times New Roman" w:cs="Times New Roman"/>
          <w:color w:val="auto"/>
        </w:rPr>
        <w:t>insufficient subsidy from our school will be provided, but air tickets and living expenses will be provided in accordance with the standards of the National Science and Technology Commission.</w:t>
      </w:r>
      <w:r w:rsidR="00DF58CD" w:rsidRPr="00E92283">
        <w:rPr>
          <w:rFonts w:ascii="Times New Roman" w:hAnsi="Times New Roman" w:cs="Times New Roman"/>
          <w:color w:val="auto"/>
        </w:rPr>
        <w:t xml:space="preserve"> </w:t>
      </w:r>
    </w:p>
    <w:p w14:paraId="7C1348E9" w14:textId="77777777" w:rsidR="00B110F2" w:rsidRPr="00E92283" w:rsidRDefault="00B110F2" w:rsidP="00224093">
      <w:pPr>
        <w:pStyle w:val="Default"/>
        <w:jc w:val="both"/>
        <w:rPr>
          <w:rFonts w:ascii="Times New Roman" w:hAnsi="Times New Roman" w:cs="Times New Roman"/>
          <w:color w:val="auto"/>
        </w:rPr>
      </w:pPr>
    </w:p>
    <w:p w14:paraId="6D57FAD7" w14:textId="4D443F7E" w:rsidR="00DF58CD" w:rsidRPr="00E92283" w:rsidRDefault="000C73D3" w:rsidP="00224093">
      <w:pPr>
        <w:pStyle w:val="Default"/>
        <w:ind w:left="1133" w:hangingChars="472" w:hanging="1133"/>
        <w:jc w:val="both"/>
        <w:rPr>
          <w:rFonts w:ascii="Times New Roman" w:hAnsi="Times New Roman" w:cs="Times New Roman"/>
          <w:color w:val="auto"/>
        </w:rPr>
      </w:pPr>
      <w:r w:rsidRPr="00E92283">
        <w:rPr>
          <w:rFonts w:ascii="Times New Roman" w:hAnsi="Times New Roman" w:cs="Times New Roman"/>
          <w:color w:val="auto"/>
        </w:rPr>
        <w:t>Article 10.</w:t>
      </w:r>
      <w:r w:rsidR="00E92283">
        <w:rPr>
          <w:rFonts w:ascii="Times New Roman" w:hAnsi="Times New Roman" w:cs="Times New Roman" w:hint="eastAsia"/>
          <w:color w:val="auto"/>
        </w:rPr>
        <w:t xml:space="preserve"> </w:t>
      </w:r>
      <w:r w:rsidR="00E92283">
        <w:rPr>
          <w:rFonts w:ascii="Times New Roman" w:hAnsi="Times New Roman" w:cs="Times New Roman"/>
          <w:color w:val="auto"/>
        </w:rPr>
        <w:t xml:space="preserve"> </w:t>
      </w:r>
      <w:r w:rsidRPr="00E92283">
        <w:rPr>
          <w:rFonts w:ascii="Times New Roman" w:hAnsi="Times New Roman" w:cs="Times New Roman"/>
          <w:color w:val="auto"/>
        </w:rPr>
        <w:t xml:space="preserve">To apply for </w:t>
      </w:r>
      <w:r w:rsidR="00456255" w:rsidRPr="00E92283">
        <w:rPr>
          <w:rFonts w:ascii="Times New Roman" w:hAnsi="Times New Roman" w:cs="Times New Roman"/>
          <w:color w:val="auto"/>
        </w:rPr>
        <w:t xml:space="preserve">an amendment </w:t>
      </w:r>
      <w:r w:rsidRPr="00E92283">
        <w:rPr>
          <w:rFonts w:ascii="Times New Roman" w:hAnsi="Times New Roman" w:cs="Times New Roman"/>
          <w:color w:val="auto"/>
        </w:rPr>
        <w:t>or cancellation, the applicant should submit a written application, attach the original approval application, and submit it to the Research and Development Office for review after being signed by the unit supervisor.</w:t>
      </w:r>
      <w:r w:rsidR="00DF58CD" w:rsidRPr="00E92283">
        <w:rPr>
          <w:rFonts w:ascii="Times New Roman" w:hAnsi="Times New Roman" w:cs="Times New Roman"/>
          <w:color w:val="auto"/>
        </w:rPr>
        <w:t xml:space="preserve"> </w:t>
      </w:r>
    </w:p>
    <w:p w14:paraId="7120C63C" w14:textId="77777777" w:rsidR="00B110F2" w:rsidRPr="00E92283" w:rsidRDefault="00B110F2" w:rsidP="00224093">
      <w:pPr>
        <w:pStyle w:val="Default"/>
        <w:jc w:val="both"/>
        <w:rPr>
          <w:rFonts w:ascii="Times New Roman" w:hAnsi="Times New Roman" w:cs="Times New Roman"/>
          <w:color w:val="auto"/>
        </w:rPr>
      </w:pPr>
    </w:p>
    <w:p w14:paraId="53D65F80" w14:textId="4F037AD4" w:rsidR="000C73D3" w:rsidRPr="00E92283" w:rsidRDefault="000C73D3" w:rsidP="00224093">
      <w:pPr>
        <w:pStyle w:val="Default"/>
        <w:ind w:left="1133" w:hangingChars="472" w:hanging="1133"/>
        <w:jc w:val="both"/>
        <w:rPr>
          <w:rFonts w:ascii="Times New Roman" w:hAnsi="Times New Roman" w:cs="Times New Roman"/>
          <w:color w:val="auto"/>
        </w:rPr>
      </w:pPr>
      <w:r w:rsidRPr="00E92283">
        <w:rPr>
          <w:rFonts w:ascii="Times New Roman" w:hAnsi="Times New Roman" w:cs="Times New Roman"/>
          <w:color w:val="auto"/>
        </w:rPr>
        <w:t>Article 11.</w:t>
      </w:r>
      <w:r w:rsidR="00E92283">
        <w:rPr>
          <w:rFonts w:ascii="Times New Roman" w:hAnsi="Times New Roman" w:cs="Times New Roman"/>
          <w:color w:val="auto"/>
        </w:rPr>
        <w:t xml:space="preserve">  </w:t>
      </w:r>
      <w:r w:rsidR="00456255" w:rsidRPr="00E92283">
        <w:rPr>
          <w:rFonts w:ascii="Times New Roman" w:hAnsi="Times New Roman" w:cs="Times New Roman"/>
          <w:color w:val="auto"/>
        </w:rPr>
        <w:t>T</w:t>
      </w:r>
      <w:r w:rsidRPr="00E92283">
        <w:rPr>
          <w:rFonts w:ascii="Times New Roman" w:hAnsi="Times New Roman" w:cs="Times New Roman"/>
          <w:color w:val="auto"/>
        </w:rPr>
        <w:t xml:space="preserve">eachers </w:t>
      </w:r>
      <w:r w:rsidR="00456255" w:rsidRPr="00E92283">
        <w:rPr>
          <w:rFonts w:ascii="Times New Roman" w:hAnsi="Times New Roman" w:cs="Times New Roman"/>
          <w:color w:val="auto"/>
        </w:rPr>
        <w:t xml:space="preserve">receiving a subsidy </w:t>
      </w:r>
      <w:r w:rsidRPr="00E92283">
        <w:rPr>
          <w:rFonts w:ascii="Times New Roman" w:hAnsi="Times New Roman" w:cs="Times New Roman"/>
          <w:color w:val="auto"/>
        </w:rPr>
        <w:t xml:space="preserve">should submit </w:t>
      </w:r>
      <w:r w:rsidR="00456255" w:rsidRPr="00E92283">
        <w:rPr>
          <w:rFonts w:ascii="Times New Roman" w:hAnsi="Times New Roman" w:cs="Times New Roman"/>
          <w:color w:val="auto"/>
        </w:rPr>
        <w:t xml:space="preserve">a </w:t>
      </w:r>
      <w:r w:rsidRPr="00E92283">
        <w:rPr>
          <w:rFonts w:ascii="Times New Roman" w:hAnsi="Times New Roman" w:cs="Times New Roman"/>
          <w:color w:val="auto"/>
        </w:rPr>
        <w:t>report of attendance at the international academic conference to the Research and Development Office within one month of the international conference, and in accordance with the regulations</w:t>
      </w:r>
      <w:r w:rsidR="001631A9" w:rsidRPr="00E92283">
        <w:rPr>
          <w:rFonts w:ascii="Times New Roman" w:hAnsi="Times New Roman" w:cs="Times New Roman"/>
          <w:color w:val="auto"/>
        </w:rPr>
        <w:t xml:space="preserve">, </w:t>
      </w:r>
      <w:r w:rsidRPr="00E92283">
        <w:rPr>
          <w:rFonts w:ascii="Times New Roman" w:hAnsi="Times New Roman" w:cs="Times New Roman"/>
          <w:color w:val="auto"/>
        </w:rPr>
        <w:t>attach a copy of the application form, overseas travel expense report form and original air ticket</w:t>
      </w:r>
      <w:r w:rsidR="001631A9" w:rsidRPr="00E92283">
        <w:rPr>
          <w:rFonts w:ascii="Times New Roman" w:hAnsi="Times New Roman" w:cs="Times New Roman"/>
          <w:color w:val="auto"/>
        </w:rPr>
        <w:t>,</w:t>
      </w:r>
      <w:r w:rsidRPr="00E92283">
        <w:rPr>
          <w:rFonts w:ascii="Times New Roman" w:hAnsi="Times New Roman" w:cs="Times New Roman"/>
          <w:color w:val="auto"/>
        </w:rPr>
        <w:t xml:space="preserve"> electronic tickets, international air ticket purchase certificates</w:t>
      </w:r>
      <w:r w:rsidR="001631A9" w:rsidRPr="00E92283">
        <w:rPr>
          <w:rFonts w:ascii="Times New Roman" w:hAnsi="Times New Roman" w:cs="Times New Roman"/>
          <w:color w:val="auto"/>
        </w:rPr>
        <w:t>,</w:t>
      </w:r>
      <w:r w:rsidRPr="00E92283">
        <w:rPr>
          <w:rFonts w:ascii="Times New Roman" w:hAnsi="Times New Roman" w:cs="Times New Roman"/>
          <w:color w:val="auto"/>
        </w:rPr>
        <w:t xml:space="preserve"> or travel industry collection and transfer receipts and boarding pass stubs, original registration fee receipts issued by the conference, foreign currency exchange slips, or spot sales from Taiwan Bank on the day </w:t>
      </w:r>
      <w:r w:rsidRPr="00E92283">
        <w:rPr>
          <w:rFonts w:ascii="Times New Roman" w:hAnsi="Times New Roman" w:cs="Times New Roman"/>
          <w:color w:val="auto"/>
        </w:rPr>
        <w:lastRenderedPageBreak/>
        <w:t>before departure. Please provide an exchange rate certificate to go through the write-off procedures, and complete the write-off within the academic year of the subsidy in accordance with the relevant accounting regulations of the school.</w:t>
      </w:r>
    </w:p>
    <w:p w14:paraId="00A156BC" w14:textId="702F4C62" w:rsidR="00DF58CD" w:rsidRPr="00E92283" w:rsidRDefault="00115530" w:rsidP="00224093">
      <w:pPr>
        <w:pStyle w:val="Default"/>
        <w:ind w:leftChars="472" w:left="1133"/>
        <w:jc w:val="both"/>
        <w:rPr>
          <w:rFonts w:ascii="Times New Roman" w:hAnsi="Times New Roman" w:cs="Times New Roman"/>
          <w:color w:val="auto"/>
        </w:rPr>
      </w:pPr>
      <w:r w:rsidRPr="00E92283">
        <w:rPr>
          <w:rFonts w:ascii="Times New Roman" w:hAnsi="Times New Roman" w:cs="Times New Roman"/>
          <w:color w:val="auto"/>
        </w:rPr>
        <w:t>Deadlines for</w:t>
      </w:r>
      <w:r w:rsidR="000C73D3" w:rsidRPr="00E92283">
        <w:rPr>
          <w:rFonts w:ascii="Times New Roman" w:hAnsi="Times New Roman" w:cs="Times New Roman"/>
          <w:color w:val="auto"/>
        </w:rPr>
        <w:t xml:space="preserve"> subsidy case</w:t>
      </w:r>
      <w:r w:rsidRPr="00E92283">
        <w:rPr>
          <w:rFonts w:ascii="Times New Roman" w:hAnsi="Times New Roman" w:cs="Times New Roman"/>
          <w:color w:val="auto"/>
        </w:rPr>
        <w:t>s</w:t>
      </w:r>
      <w:r w:rsidR="000C73D3" w:rsidRPr="00E92283">
        <w:rPr>
          <w:rFonts w:ascii="Times New Roman" w:hAnsi="Times New Roman" w:cs="Times New Roman"/>
          <w:color w:val="auto"/>
        </w:rPr>
        <w:t xml:space="preserve"> </w:t>
      </w:r>
      <w:r w:rsidRPr="00E92283">
        <w:rPr>
          <w:rFonts w:ascii="Times New Roman" w:hAnsi="Times New Roman" w:cs="Times New Roman"/>
          <w:color w:val="auto"/>
        </w:rPr>
        <w:t xml:space="preserve">with </w:t>
      </w:r>
      <w:r w:rsidR="000C73D3" w:rsidRPr="00E92283">
        <w:rPr>
          <w:rFonts w:ascii="Times New Roman" w:hAnsi="Times New Roman" w:cs="Times New Roman"/>
          <w:color w:val="auto"/>
        </w:rPr>
        <w:t>the following circumstances</w:t>
      </w:r>
      <w:r w:rsidRPr="00E92283">
        <w:rPr>
          <w:rFonts w:ascii="Times New Roman" w:hAnsi="Times New Roman" w:cs="Times New Roman"/>
          <w:color w:val="auto"/>
        </w:rPr>
        <w:t xml:space="preserve"> are</w:t>
      </w:r>
      <w:r w:rsidR="000C73D3" w:rsidRPr="00E92283">
        <w:rPr>
          <w:rFonts w:ascii="Times New Roman" w:hAnsi="Times New Roman" w:cs="Times New Roman"/>
          <w:color w:val="auto"/>
        </w:rPr>
        <w:t xml:space="preserve"> as follows:</w:t>
      </w:r>
      <w:r w:rsidR="00DF58CD" w:rsidRPr="00E92283">
        <w:rPr>
          <w:rFonts w:ascii="Times New Roman" w:hAnsi="Times New Roman" w:cs="Times New Roman"/>
          <w:color w:val="auto"/>
        </w:rPr>
        <w:t xml:space="preserve"> </w:t>
      </w:r>
    </w:p>
    <w:p w14:paraId="39ED7137" w14:textId="119014B0" w:rsidR="000C73D3" w:rsidRPr="00E92283" w:rsidRDefault="000C73D3" w:rsidP="00224093">
      <w:pPr>
        <w:pStyle w:val="Default"/>
        <w:ind w:leftChars="531" w:left="1699" w:hangingChars="177" w:hanging="425"/>
        <w:jc w:val="both"/>
        <w:rPr>
          <w:rFonts w:ascii="Times New Roman" w:hAnsi="Times New Roman" w:cs="Times New Roman"/>
          <w:color w:val="auto"/>
        </w:rPr>
      </w:pPr>
      <w:r w:rsidRPr="00E92283">
        <w:rPr>
          <w:rFonts w:ascii="Times New Roman" w:hAnsi="Times New Roman" w:cs="Times New Roman"/>
          <w:color w:val="auto"/>
        </w:rPr>
        <w:t>1.</w:t>
      </w:r>
      <w:r w:rsidR="00E92283">
        <w:rPr>
          <w:rFonts w:ascii="Times New Roman" w:hAnsi="Times New Roman" w:cs="Times New Roman" w:hint="eastAsia"/>
          <w:color w:val="auto"/>
        </w:rPr>
        <w:t xml:space="preserve">　</w:t>
      </w:r>
      <w:r w:rsidRPr="00E92283">
        <w:rPr>
          <w:rFonts w:ascii="Times New Roman" w:hAnsi="Times New Roman" w:cs="Times New Roman"/>
          <w:color w:val="auto"/>
        </w:rPr>
        <w:t>Partial subsidy cases approved in accordance with Article 9, Section 2</w:t>
      </w:r>
      <w:r w:rsidR="006611B4" w:rsidRPr="00E92283">
        <w:rPr>
          <w:rFonts w:ascii="Times New Roman" w:hAnsi="Times New Roman" w:cs="Times New Roman"/>
          <w:color w:val="auto"/>
        </w:rPr>
        <w:t>,</w:t>
      </w:r>
      <w:r w:rsidRPr="00E92283">
        <w:rPr>
          <w:rFonts w:ascii="Times New Roman" w:hAnsi="Times New Roman" w:cs="Times New Roman"/>
          <w:color w:val="auto"/>
        </w:rPr>
        <w:t xml:space="preserve"> Paragraph 3: The deadline for closing the case within the school may be based on the deadline for closing the case for special project subsidies from external institutions.</w:t>
      </w:r>
    </w:p>
    <w:p w14:paraId="651D1F33" w14:textId="5841037C" w:rsidR="000C73D3" w:rsidRPr="00E92283" w:rsidRDefault="000C73D3" w:rsidP="00224093">
      <w:pPr>
        <w:pStyle w:val="Default"/>
        <w:ind w:leftChars="531" w:left="1699" w:hangingChars="177" w:hanging="425"/>
        <w:jc w:val="both"/>
        <w:rPr>
          <w:rFonts w:ascii="Times New Roman" w:hAnsi="Times New Roman" w:cs="Times New Roman"/>
          <w:color w:val="auto"/>
        </w:rPr>
      </w:pPr>
      <w:r w:rsidRPr="00E92283">
        <w:rPr>
          <w:rFonts w:ascii="Times New Roman" w:hAnsi="Times New Roman" w:cs="Times New Roman"/>
          <w:color w:val="auto"/>
        </w:rPr>
        <w:t>2.</w:t>
      </w:r>
      <w:r w:rsidR="00E92283">
        <w:rPr>
          <w:rFonts w:ascii="Times New Roman" w:hAnsi="Times New Roman" w:cs="Times New Roman" w:hint="eastAsia"/>
          <w:color w:val="auto"/>
        </w:rPr>
        <w:t xml:space="preserve">　</w:t>
      </w:r>
      <w:r w:rsidRPr="00E92283">
        <w:rPr>
          <w:rFonts w:ascii="Times New Roman" w:hAnsi="Times New Roman" w:cs="Times New Roman"/>
          <w:color w:val="auto"/>
        </w:rPr>
        <w:t xml:space="preserve">Subsidy application cases </w:t>
      </w:r>
      <w:r w:rsidR="00115530" w:rsidRPr="00E92283">
        <w:rPr>
          <w:rFonts w:ascii="Times New Roman" w:hAnsi="Times New Roman" w:cs="Times New Roman"/>
          <w:color w:val="auto"/>
        </w:rPr>
        <w:t xml:space="preserve">raised </w:t>
      </w:r>
      <w:r w:rsidRPr="00E92283">
        <w:rPr>
          <w:rFonts w:ascii="Times New Roman" w:hAnsi="Times New Roman" w:cs="Times New Roman"/>
          <w:color w:val="auto"/>
        </w:rPr>
        <w:t xml:space="preserve">before the allocation of subsidy funds to each college in accordance with the announcement in Article 5 of the current academic year: </w:t>
      </w:r>
      <w:r w:rsidR="006611B4" w:rsidRPr="00E92283">
        <w:rPr>
          <w:rFonts w:ascii="Times New Roman" w:hAnsi="Times New Roman" w:cs="Times New Roman"/>
          <w:color w:val="auto"/>
        </w:rPr>
        <w:t>T</w:t>
      </w:r>
      <w:r w:rsidRPr="00E92283">
        <w:rPr>
          <w:rFonts w:ascii="Times New Roman" w:hAnsi="Times New Roman" w:cs="Times New Roman"/>
          <w:color w:val="auto"/>
        </w:rPr>
        <w:t>he deadline for closing the case is one month after the application form is approved for subsidy.</w:t>
      </w:r>
    </w:p>
    <w:p w14:paraId="7BD0FE17" w14:textId="265890D7" w:rsidR="00DF58CD" w:rsidRPr="00E92283" w:rsidRDefault="000C73D3" w:rsidP="00224093">
      <w:pPr>
        <w:pStyle w:val="Default"/>
        <w:ind w:leftChars="531" w:left="1699" w:hangingChars="177" w:hanging="425"/>
        <w:jc w:val="both"/>
        <w:rPr>
          <w:rFonts w:ascii="Times New Roman" w:hAnsi="Times New Roman" w:cs="Times New Roman"/>
          <w:color w:val="auto"/>
        </w:rPr>
      </w:pPr>
      <w:r w:rsidRPr="00E92283">
        <w:rPr>
          <w:rFonts w:ascii="Times New Roman" w:hAnsi="Times New Roman" w:cs="Times New Roman"/>
          <w:color w:val="auto"/>
        </w:rPr>
        <w:t>3.</w:t>
      </w:r>
      <w:r w:rsidR="00E92283">
        <w:rPr>
          <w:rFonts w:ascii="Times New Roman" w:hAnsi="Times New Roman" w:cs="Times New Roman" w:hint="eastAsia"/>
          <w:color w:val="auto"/>
        </w:rPr>
        <w:t xml:space="preserve">　</w:t>
      </w:r>
      <w:r w:rsidRPr="00E92283">
        <w:rPr>
          <w:rFonts w:ascii="Times New Roman" w:hAnsi="Times New Roman" w:cs="Times New Roman"/>
          <w:color w:val="auto"/>
        </w:rPr>
        <w:t>When the conditions in the preceding two paragraphs are met at the same time, the preferential period may be determined.</w:t>
      </w:r>
      <w:r w:rsidR="00DF58CD" w:rsidRPr="00E92283">
        <w:rPr>
          <w:rFonts w:ascii="Times New Roman" w:hAnsi="Times New Roman" w:cs="Times New Roman"/>
          <w:color w:val="auto"/>
        </w:rPr>
        <w:t xml:space="preserve"> </w:t>
      </w:r>
    </w:p>
    <w:p w14:paraId="1BB0AB73" w14:textId="77777777" w:rsidR="00DF58CD" w:rsidRPr="00E92283" w:rsidRDefault="00DF58CD" w:rsidP="00224093">
      <w:pPr>
        <w:pStyle w:val="Default"/>
        <w:jc w:val="both"/>
        <w:rPr>
          <w:rFonts w:ascii="Times New Roman" w:hAnsi="Times New Roman" w:cs="Times New Roman"/>
          <w:color w:val="auto"/>
        </w:rPr>
      </w:pPr>
    </w:p>
    <w:p w14:paraId="63AE0E40" w14:textId="7A63FE00" w:rsidR="00DF58CD" w:rsidRPr="00E92283" w:rsidRDefault="0027270E" w:rsidP="00224093">
      <w:pPr>
        <w:pStyle w:val="Default"/>
        <w:ind w:left="1133" w:hangingChars="472" w:hanging="1133"/>
        <w:jc w:val="both"/>
        <w:rPr>
          <w:rFonts w:ascii="Times New Roman" w:hAnsi="Times New Roman" w:cs="Times New Roman"/>
          <w:color w:val="auto"/>
        </w:rPr>
      </w:pPr>
      <w:r w:rsidRPr="00E92283">
        <w:rPr>
          <w:rFonts w:ascii="Times New Roman" w:hAnsi="Times New Roman" w:cs="Times New Roman"/>
          <w:color w:val="auto"/>
        </w:rPr>
        <w:t>Article 12.</w:t>
      </w:r>
      <w:r w:rsidR="00E92283">
        <w:rPr>
          <w:rFonts w:ascii="Times New Roman" w:hAnsi="Times New Roman" w:cs="Times New Roman"/>
          <w:color w:val="auto"/>
        </w:rPr>
        <w:t xml:space="preserve">  </w:t>
      </w:r>
      <w:r w:rsidRPr="00E92283">
        <w:rPr>
          <w:rFonts w:ascii="Times New Roman" w:hAnsi="Times New Roman" w:cs="Times New Roman"/>
          <w:color w:val="auto"/>
        </w:rPr>
        <w:t>These regulations also apply to international academic conferences hosted by mainland China.</w:t>
      </w:r>
      <w:r w:rsidR="00DF58CD" w:rsidRPr="00E92283">
        <w:rPr>
          <w:rFonts w:ascii="Times New Roman" w:hAnsi="Times New Roman" w:cs="Times New Roman"/>
          <w:color w:val="auto"/>
        </w:rPr>
        <w:t xml:space="preserve"> </w:t>
      </w:r>
    </w:p>
    <w:p w14:paraId="7C063B5B" w14:textId="77777777" w:rsidR="001631A9" w:rsidRPr="00E92283" w:rsidRDefault="001631A9" w:rsidP="00224093">
      <w:pPr>
        <w:pStyle w:val="Default"/>
        <w:jc w:val="both"/>
        <w:rPr>
          <w:rFonts w:ascii="Times New Roman" w:hAnsi="Times New Roman" w:cs="Times New Roman"/>
          <w:color w:val="auto"/>
        </w:rPr>
      </w:pPr>
    </w:p>
    <w:p w14:paraId="4425B83A" w14:textId="53500331" w:rsidR="001C1ACF" w:rsidRPr="00E92283" w:rsidRDefault="0027270E" w:rsidP="00224093">
      <w:pPr>
        <w:ind w:left="1133" w:hangingChars="472" w:hanging="1133"/>
        <w:jc w:val="both"/>
        <w:rPr>
          <w:rFonts w:ascii="Times New Roman" w:hAnsi="Times New Roman" w:cs="Times New Roman"/>
          <w:szCs w:val="24"/>
        </w:rPr>
      </w:pPr>
      <w:r w:rsidRPr="00E92283">
        <w:rPr>
          <w:rFonts w:ascii="Times New Roman" w:hAnsi="Times New Roman" w:cs="Times New Roman"/>
          <w:szCs w:val="24"/>
        </w:rPr>
        <w:t xml:space="preserve">Article 13. </w:t>
      </w:r>
      <w:r w:rsidR="00E92283">
        <w:rPr>
          <w:rFonts w:ascii="Times New Roman" w:hAnsi="Times New Roman" w:cs="Times New Roman"/>
          <w:szCs w:val="24"/>
        </w:rPr>
        <w:t xml:space="preserve"> </w:t>
      </w:r>
      <w:r w:rsidRPr="00E92283">
        <w:rPr>
          <w:rFonts w:ascii="Times New Roman" w:hAnsi="Times New Roman" w:cs="Times New Roman"/>
          <w:szCs w:val="24"/>
        </w:rPr>
        <w:t>These regulations are passed by the Executive Council and submitted to the principal for promulgation and implementation. The same applies to amendments.</w:t>
      </w:r>
    </w:p>
    <w:sectPr w:rsidR="001C1ACF" w:rsidRPr="00E92283" w:rsidSect="00E92283">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CEE257" w16cex:dateUtc="2024-06-22T02:22:00Z"/>
  <w16cex:commentExtensible w16cex:durableId="53B6807A" w16cex:dateUtc="2024-06-21T17:4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CD"/>
    <w:rsid w:val="00034CFF"/>
    <w:rsid w:val="000C73D3"/>
    <w:rsid w:val="000F01D6"/>
    <w:rsid w:val="001061E3"/>
    <w:rsid w:val="00112B84"/>
    <w:rsid w:val="00115530"/>
    <w:rsid w:val="001631A9"/>
    <w:rsid w:val="001C1ACF"/>
    <w:rsid w:val="001F741A"/>
    <w:rsid w:val="00224093"/>
    <w:rsid w:val="0027270E"/>
    <w:rsid w:val="00282F6F"/>
    <w:rsid w:val="002B76DC"/>
    <w:rsid w:val="00365F1A"/>
    <w:rsid w:val="003D5E3C"/>
    <w:rsid w:val="003F5B42"/>
    <w:rsid w:val="00456255"/>
    <w:rsid w:val="00473A4B"/>
    <w:rsid w:val="005740F9"/>
    <w:rsid w:val="005E5ED7"/>
    <w:rsid w:val="00654253"/>
    <w:rsid w:val="006611B4"/>
    <w:rsid w:val="006E7F70"/>
    <w:rsid w:val="00702A88"/>
    <w:rsid w:val="008731B3"/>
    <w:rsid w:val="008B4770"/>
    <w:rsid w:val="008D7C7C"/>
    <w:rsid w:val="0094768F"/>
    <w:rsid w:val="0095661D"/>
    <w:rsid w:val="00AA2ACD"/>
    <w:rsid w:val="00AB7165"/>
    <w:rsid w:val="00AD1BC1"/>
    <w:rsid w:val="00B110F2"/>
    <w:rsid w:val="00BD4E4B"/>
    <w:rsid w:val="00C31023"/>
    <w:rsid w:val="00C325EA"/>
    <w:rsid w:val="00CB449D"/>
    <w:rsid w:val="00CD1980"/>
    <w:rsid w:val="00CE1F2E"/>
    <w:rsid w:val="00CE5FCE"/>
    <w:rsid w:val="00DA40DD"/>
    <w:rsid w:val="00DE492A"/>
    <w:rsid w:val="00DF58CD"/>
    <w:rsid w:val="00E11B76"/>
    <w:rsid w:val="00E52912"/>
    <w:rsid w:val="00E92283"/>
    <w:rsid w:val="00E96BB9"/>
    <w:rsid w:val="00EB08F2"/>
    <w:rsid w:val="00F718D3"/>
    <w:rsid w:val="00FF50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16DF"/>
  <w15:chartTrackingRefBased/>
  <w15:docId w15:val="{83231DEC-0BA5-41E6-9AC2-A9B7800C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58CD"/>
    <w:pPr>
      <w:widowControl w:val="0"/>
      <w:autoSpaceDE w:val="0"/>
      <w:autoSpaceDN w:val="0"/>
      <w:adjustRightInd w:val="0"/>
    </w:pPr>
    <w:rPr>
      <w:rFonts w:ascii="標楷體" w:eastAsia="標楷體" w:cs="標楷體"/>
      <w:color w:val="000000"/>
      <w:kern w:val="0"/>
      <w:szCs w:val="24"/>
    </w:rPr>
  </w:style>
  <w:style w:type="paragraph" w:styleId="a3">
    <w:name w:val="Revision"/>
    <w:hidden/>
    <w:uiPriority w:val="99"/>
    <w:semiHidden/>
    <w:rsid w:val="00DE492A"/>
  </w:style>
  <w:style w:type="character" w:styleId="a4">
    <w:name w:val="annotation reference"/>
    <w:basedOn w:val="a0"/>
    <w:uiPriority w:val="99"/>
    <w:semiHidden/>
    <w:unhideWhenUsed/>
    <w:rsid w:val="00DE492A"/>
    <w:rPr>
      <w:sz w:val="16"/>
      <w:szCs w:val="16"/>
    </w:rPr>
  </w:style>
  <w:style w:type="paragraph" w:styleId="a5">
    <w:name w:val="annotation text"/>
    <w:basedOn w:val="a"/>
    <w:link w:val="a6"/>
    <w:uiPriority w:val="99"/>
    <w:semiHidden/>
    <w:unhideWhenUsed/>
    <w:rsid w:val="00DE492A"/>
    <w:rPr>
      <w:sz w:val="20"/>
      <w:szCs w:val="20"/>
    </w:rPr>
  </w:style>
  <w:style w:type="character" w:customStyle="1" w:styleId="a6">
    <w:name w:val="註解文字 字元"/>
    <w:basedOn w:val="a0"/>
    <w:link w:val="a5"/>
    <w:uiPriority w:val="99"/>
    <w:semiHidden/>
    <w:rsid w:val="00DE492A"/>
    <w:rPr>
      <w:sz w:val="20"/>
      <w:szCs w:val="20"/>
    </w:rPr>
  </w:style>
  <w:style w:type="paragraph" w:styleId="a7">
    <w:name w:val="annotation subject"/>
    <w:basedOn w:val="a5"/>
    <w:next w:val="a5"/>
    <w:link w:val="a8"/>
    <w:uiPriority w:val="99"/>
    <w:semiHidden/>
    <w:unhideWhenUsed/>
    <w:rsid w:val="00DE492A"/>
    <w:rPr>
      <w:b/>
      <w:bCs/>
    </w:rPr>
  </w:style>
  <w:style w:type="character" w:customStyle="1" w:styleId="a8">
    <w:name w:val="註解主旨 字元"/>
    <w:basedOn w:val="a6"/>
    <w:link w:val="a7"/>
    <w:uiPriority w:val="99"/>
    <w:semiHidden/>
    <w:rsid w:val="00DE492A"/>
    <w:rPr>
      <w:b/>
      <w:bCs/>
      <w:sz w:val="20"/>
      <w:szCs w:val="20"/>
    </w:rPr>
  </w:style>
  <w:style w:type="paragraph" w:styleId="a9">
    <w:name w:val="Balloon Text"/>
    <w:basedOn w:val="a"/>
    <w:link w:val="aa"/>
    <w:uiPriority w:val="99"/>
    <w:semiHidden/>
    <w:unhideWhenUsed/>
    <w:rsid w:val="00E9228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922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 customer service</dc:creator>
  <cp:keywords/>
  <dc:description/>
  <cp:lastModifiedBy>劉怡伶</cp:lastModifiedBy>
  <cp:revision>3</cp:revision>
  <dcterms:created xsi:type="dcterms:W3CDTF">2024-08-07T07:09:00Z</dcterms:created>
  <dcterms:modified xsi:type="dcterms:W3CDTF">2024-08-08T02:26:00Z</dcterms:modified>
</cp:coreProperties>
</file>